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D96EEF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Муниципального бюджетное образовательное</w:t>
      </w: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D96EEF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учреждение дополнительного образования </w:t>
      </w: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D96EEF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детско-юношеская спортивная школа</w:t>
      </w: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D96EEF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Дубовского муниципального района</w:t>
      </w: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D96EEF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Волгоградской области</w:t>
      </w: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32"/>
          <w:szCs w:val="32"/>
          <w:lang w:eastAsia="ru-RU"/>
        </w:rPr>
      </w:pPr>
    </w:p>
    <w:p w:rsid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32"/>
          <w:szCs w:val="32"/>
          <w:lang w:eastAsia="ru-RU"/>
        </w:rPr>
      </w:pPr>
      <w:r w:rsidRPr="00D96EEF">
        <w:rPr>
          <w:rFonts w:ascii="Times New Roman" w:eastAsia="Times New Roman" w:hAnsi="Times New Roman" w:cs="Arial"/>
          <w:b/>
          <w:sz w:val="32"/>
          <w:szCs w:val="32"/>
          <w:lang w:eastAsia="ru-RU"/>
        </w:rPr>
        <w:t>Анализ работы</w:t>
      </w:r>
    </w:p>
    <w:p w:rsidR="001A5ADD" w:rsidRDefault="001A5ADD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Arial"/>
          <w:b/>
          <w:sz w:val="32"/>
          <w:szCs w:val="32"/>
          <w:lang w:eastAsia="ru-RU"/>
        </w:rPr>
        <w:t>МБОУ ДО ДЮСШ</w:t>
      </w:r>
    </w:p>
    <w:p w:rsidR="00DE7B63" w:rsidRPr="00D96EEF" w:rsidRDefault="00DE7B63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Arial"/>
          <w:b/>
          <w:sz w:val="32"/>
          <w:szCs w:val="32"/>
          <w:lang w:eastAsia="ru-RU"/>
        </w:rPr>
        <w:t xml:space="preserve">Дубовского муниципального района </w:t>
      </w:r>
    </w:p>
    <w:p w:rsidR="00D96EEF" w:rsidRPr="00D96EEF" w:rsidRDefault="0087239D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Arial"/>
          <w:b/>
          <w:sz w:val="32"/>
          <w:szCs w:val="32"/>
          <w:lang w:eastAsia="ru-RU"/>
        </w:rPr>
        <w:t>за 2025 – 2026</w:t>
      </w:r>
      <w:r w:rsidR="00D96EEF" w:rsidRPr="00D96EEF">
        <w:rPr>
          <w:rFonts w:ascii="Times New Roman" w:eastAsia="Times New Roman" w:hAnsi="Times New Roman" w:cs="Arial"/>
          <w:b/>
          <w:sz w:val="32"/>
          <w:szCs w:val="32"/>
          <w:lang w:eastAsia="ru-RU"/>
        </w:rPr>
        <w:t xml:space="preserve"> учебный год</w:t>
      </w: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32"/>
          <w:szCs w:val="32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32"/>
          <w:szCs w:val="32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32"/>
          <w:szCs w:val="32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D96EEF" w:rsidRPr="00DE7B63" w:rsidRDefault="00D96EEF" w:rsidP="00DE7B63">
      <w:pPr>
        <w:tabs>
          <w:tab w:val="left" w:pos="1121"/>
        </w:tabs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DE7B63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г. </w:t>
      </w:r>
      <w:r w:rsidR="0087239D" w:rsidRPr="00DE7B63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Дубовка, 2026</w:t>
      </w:r>
      <w:r w:rsidRPr="00DE7B63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год</w:t>
      </w: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lastRenderedPageBreak/>
        <w:t xml:space="preserve">Целью анализа является </w:t>
      </w:r>
      <w:r w:rsidRPr="00D96EEF">
        <w:rPr>
          <w:rFonts w:ascii="Times New Roman" w:eastAsia="Times New Roman" w:hAnsi="Times New Roman" w:cs="Arial"/>
          <w:sz w:val="24"/>
          <w:szCs w:val="24"/>
          <w:lang w:eastAsia="ru-RU"/>
        </w:rPr>
        <w:t>оценка деятельности педагогического коллектива и на ее основе, определение путей совершенствования учебно-воспитательного процесса.</w:t>
      </w: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Основной  деятельностью школы является:</w:t>
      </w: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Arial"/>
          <w:sz w:val="24"/>
          <w:szCs w:val="24"/>
          <w:lang w:eastAsia="ru-RU"/>
        </w:rPr>
        <w:t>- создание оптимальных условий для личностного развития обучающихся, укрепление здоровья, удовлетворение интересов, наклонностей и дарований, организация разумного досуга и отдыха на основе занятий спортом;</w:t>
      </w: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Arial"/>
          <w:sz w:val="24"/>
          <w:szCs w:val="24"/>
          <w:lang w:eastAsia="ru-RU"/>
        </w:rPr>
        <w:t>- формирование общей культуры личности обучающихся на основе усвоения обязательного минимума содержания образовательных программ;</w:t>
      </w: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Arial"/>
          <w:sz w:val="24"/>
          <w:szCs w:val="24"/>
          <w:lang w:eastAsia="ru-RU"/>
        </w:rPr>
        <w:t>- адаптация к жизни в обществе;</w:t>
      </w: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- достижение обучающимися высокого уровня развития, воспитание нравственной личности, руководствующейся общечеловеческими ценностями. </w:t>
      </w: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both"/>
        <w:rPr>
          <w:rFonts w:ascii="Times New Roman" w:eastAsia="Times New Roman" w:hAnsi="Times New Roman" w:cs="Arial"/>
          <w:b/>
          <w:sz w:val="24"/>
          <w:szCs w:val="20"/>
          <w:lang w:eastAsia="ru-RU"/>
        </w:rPr>
      </w:pPr>
    </w:p>
    <w:p w:rsidR="00D96EEF" w:rsidRPr="00D96EEF" w:rsidRDefault="0087239D" w:rsidP="00D96EEF">
      <w:pPr>
        <w:numPr>
          <w:ilvl w:val="1"/>
          <w:numId w:val="2"/>
        </w:numPr>
        <w:tabs>
          <w:tab w:val="left" w:pos="1121"/>
        </w:tabs>
        <w:spacing w:after="0" w:line="240" w:lineRule="auto"/>
        <w:jc w:val="both"/>
        <w:rPr>
          <w:rFonts w:ascii="Times New Roman" w:eastAsia="Times New Roman" w:hAnsi="Times New Roman" w:cs="Arial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2025-2026</w:t>
      </w:r>
      <w:r w:rsidR="00D96EEF" w:rsidRPr="00D96EEF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 xml:space="preserve"> учебном году педагогический коллектив школы работал над выполнением следующих задач:</w:t>
      </w:r>
    </w:p>
    <w:p w:rsidR="00D96EEF" w:rsidRPr="00D96EEF" w:rsidRDefault="00D96EEF" w:rsidP="00D96EEF">
      <w:pPr>
        <w:tabs>
          <w:tab w:val="left" w:pos="1121"/>
        </w:tabs>
        <w:spacing w:after="0" w:line="240" w:lineRule="auto"/>
        <w:jc w:val="both"/>
        <w:rPr>
          <w:rFonts w:ascii="Times New Roman" w:eastAsia="Times New Roman" w:hAnsi="Times New Roman" w:cs="Arial"/>
          <w:b/>
          <w:sz w:val="24"/>
          <w:szCs w:val="20"/>
          <w:lang w:eastAsia="ru-RU"/>
        </w:rPr>
      </w:pPr>
    </w:p>
    <w:p w:rsidR="00D96EEF" w:rsidRPr="00D96EEF" w:rsidRDefault="00D96EEF" w:rsidP="00D96EEF">
      <w:pPr>
        <w:numPr>
          <w:ilvl w:val="0"/>
          <w:numId w:val="4"/>
        </w:numPr>
        <w:tabs>
          <w:tab w:val="left" w:pos="112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выполнение основных направлений Концепции развития детско-юношеского спорта от 30 апреля </w:t>
      </w:r>
      <w:smartTag w:uri="urn:schemas-microsoft-com:office:smarttags" w:element="metricconverter">
        <w:smartTagPr>
          <w:attr w:name="ProductID" w:val="2021 г"/>
        </w:smartTagPr>
        <w:r w:rsidRPr="00D96EEF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2021 г</w:t>
        </w:r>
      </w:smartTag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№ 127-ФЗ "О внесении изменений в Федеральный закон "О физической культуре и спорте в Российской Федерации" и Федеральный закон "Об образовании в Российской Федерации" (далее - Федеральный закон от 30 апреля </w:t>
      </w:r>
      <w:smartTag w:uri="urn:schemas-microsoft-com:office:smarttags" w:element="metricconverter">
        <w:smartTagPr>
          <w:attr w:name="ProductID" w:val="2021 г"/>
        </w:smartTagPr>
        <w:r w:rsidRPr="00D96EEF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2021 г</w:t>
        </w:r>
      </w:smartTag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. № 127-ФЗ);</w:t>
      </w:r>
    </w:p>
    <w:p w:rsidR="00D96EEF" w:rsidRPr="00D96EEF" w:rsidRDefault="00D96EEF" w:rsidP="00D96EEF">
      <w:pPr>
        <w:numPr>
          <w:ilvl w:val="0"/>
          <w:numId w:val="4"/>
        </w:numPr>
        <w:tabs>
          <w:tab w:val="left" w:pos="112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приобщение лиц, не достигших возраста 18 лет (далее - дети), к систематическим занятиям спортом;</w:t>
      </w:r>
    </w:p>
    <w:p w:rsidR="00D96EEF" w:rsidRPr="00D96EEF" w:rsidRDefault="00D96EEF" w:rsidP="00D96EEF">
      <w:pPr>
        <w:numPr>
          <w:ilvl w:val="0"/>
          <w:numId w:val="4"/>
        </w:numPr>
        <w:tabs>
          <w:tab w:val="left" w:pos="112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обеспечение прав детей на физическое развитие и физическое воспитание, формирование и укрепление их здоровья, личностное самоопределение и самореализацию посредством создания подрастающему поколению доступных условий для занятий спортом; </w:t>
      </w:r>
    </w:p>
    <w:p w:rsidR="00D96EEF" w:rsidRPr="00D96EEF" w:rsidRDefault="00D96EEF" w:rsidP="00D96EEF">
      <w:pPr>
        <w:numPr>
          <w:ilvl w:val="0"/>
          <w:numId w:val="4"/>
        </w:numPr>
        <w:tabs>
          <w:tab w:val="left" w:pos="1121"/>
        </w:tabs>
        <w:spacing w:after="0" w:line="228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расширение возможностей для удовлетворения интересов детей и их семей в сфере детско-юношеского спорта, создание у них мотивации к ведению здорового образа жизни и обеспечение вовлечения в систематические занятия спортом не менее 90 процентов детей; </w:t>
      </w:r>
    </w:p>
    <w:p w:rsidR="00D96EEF" w:rsidRPr="00D96EEF" w:rsidRDefault="00D96EEF" w:rsidP="00D96EEF">
      <w:pPr>
        <w:numPr>
          <w:ilvl w:val="0"/>
          <w:numId w:val="4"/>
        </w:numPr>
        <w:tabs>
          <w:tab w:val="left" w:pos="1121"/>
        </w:tabs>
        <w:spacing w:after="0" w:line="228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создание надежного фундамента для повышения эффективности подготовки спортивного резерва;</w:t>
      </w:r>
    </w:p>
    <w:p w:rsidR="00D96EEF" w:rsidRPr="00D96EEF" w:rsidRDefault="00D96EEF" w:rsidP="00D96EEF">
      <w:pPr>
        <w:numPr>
          <w:ilvl w:val="0"/>
          <w:numId w:val="4"/>
        </w:numPr>
        <w:tabs>
          <w:tab w:val="left" w:pos="1121"/>
        </w:tabs>
        <w:spacing w:after="0" w:line="228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реализация дополнительных образовательных общеразвивающих программ по видам спорта в соответствии с приказом № 196 от 9 ноября 2018 года «Об утверждении Порядка организации и осуществления образовательной деятельности по дополнительным общеобразовательным программам» Министерства просвещения Российской Федерации, Методических рекомендаций по проектированию дополнительных </w:t>
      </w:r>
      <w:proofErr w:type="spellStart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общеразвивающих</w:t>
      </w:r>
      <w:proofErr w:type="spellEnd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программ, включая </w:t>
      </w:r>
      <w:proofErr w:type="spellStart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разноуровневые</w:t>
      </w:r>
      <w:proofErr w:type="spellEnd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программы от 18.11.2015 года № 09-3242 Министерства образования и науки Российской Федерации;</w:t>
      </w:r>
    </w:p>
    <w:p w:rsidR="00D96EEF" w:rsidRPr="00D96EEF" w:rsidRDefault="00D96EEF" w:rsidP="00D96EEF">
      <w:pPr>
        <w:numPr>
          <w:ilvl w:val="0"/>
          <w:numId w:val="4"/>
        </w:numPr>
        <w:tabs>
          <w:tab w:val="left" w:pos="1121"/>
        </w:tabs>
        <w:spacing w:after="0" w:line="228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реализация дополнительных  предпрофессиональных программ  по видам спорта в соответствии с требованиями приказа № 939 от 15 ноября 2018 года «Об утверждении федеральных государственных требований к минимуму содержания, структуре, условиям реализации дополнительных предпрофессиональных программ в области физической культуры и спорта и к срокам обучения по этим программам» Министерства спорта Российской Федерации (</w:t>
      </w:r>
      <w:proofErr w:type="spellStart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Минспорт</w:t>
      </w:r>
      <w:proofErr w:type="spellEnd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России);</w:t>
      </w:r>
    </w:p>
    <w:p w:rsidR="00D96EEF" w:rsidRPr="00D96EEF" w:rsidRDefault="00D96EEF" w:rsidP="00D96EEF">
      <w:pPr>
        <w:numPr>
          <w:ilvl w:val="0"/>
          <w:numId w:val="4"/>
        </w:numPr>
        <w:tabs>
          <w:tab w:val="left" w:pos="1121"/>
        </w:tabs>
        <w:spacing w:after="0" w:line="228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системы персонифицированного дополнительного образования детей;</w:t>
      </w:r>
    </w:p>
    <w:p w:rsidR="00D96EEF" w:rsidRPr="00D96EEF" w:rsidRDefault="00D96EEF" w:rsidP="00D96EEF">
      <w:pPr>
        <w:numPr>
          <w:ilvl w:val="0"/>
          <w:numId w:val="4"/>
        </w:numPr>
        <w:tabs>
          <w:tab w:val="left" w:pos="1121"/>
        </w:tabs>
        <w:spacing w:after="0" w:line="228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контингента обучающихся;</w:t>
      </w:r>
    </w:p>
    <w:p w:rsidR="00D96EEF" w:rsidRPr="00D96EEF" w:rsidRDefault="00D96EEF" w:rsidP="00D96EEF">
      <w:pPr>
        <w:numPr>
          <w:ilvl w:val="0"/>
          <w:numId w:val="4"/>
        </w:numPr>
        <w:tabs>
          <w:tab w:val="left" w:pos="1121"/>
        </w:tabs>
        <w:spacing w:after="0" w:line="228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увеличение числа обучающихся,  выполнивших  спортивные и массовые разряды;</w:t>
      </w:r>
    </w:p>
    <w:p w:rsidR="00D96EEF" w:rsidRPr="00D96EEF" w:rsidRDefault="00D96EEF" w:rsidP="00D96EEF">
      <w:pPr>
        <w:numPr>
          <w:ilvl w:val="0"/>
          <w:numId w:val="4"/>
        </w:numPr>
        <w:tabs>
          <w:tab w:val="left" w:pos="1121"/>
        </w:tabs>
        <w:spacing w:after="0" w:line="228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соревнований муниципального и регионального уровней, участие учащихся ДЮСШ в выездных соревнованиях областного, регионального, всероссийского уровней;</w:t>
      </w:r>
    </w:p>
    <w:p w:rsidR="00D96EEF" w:rsidRPr="00D96EEF" w:rsidRDefault="00D96EEF" w:rsidP="00D96EEF">
      <w:pPr>
        <w:numPr>
          <w:ilvl w:val="0"/>
          <w:numId w:val="4"/>
        </w:numPr>
        <w:tabs>
          <w:tab w:val="left" w:pos="1121"/>
        </w:tabs>
        <w:spacing w:after="0" w:line="228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профессионального уровня педагогических работников ДЮСШ.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Поставленные перед коллективом задачи решались посредством: </w:t>
      </w:r>
    </w:p>
    <w:p w:rsidR="00D96EEF" w:rsidRPr="00D96EEF" w:rsidRDefault="00D96EEF" w:rsidP="00D96E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совершенствования методики проведения занятий; </w:t>
      </w:r>
    </w:p>
    <w:p w:rsidR="00D96EEF" w:rsidRPr="00D96EEF" w:rsidRDefault="00D96EEF" w:rsidP="00D96E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совершенствования индивидуальной и групповой работы с одаренными детьми; </w:t>
      </w:r>
    </w:p>
    <w:p w:rsidR="00D96EEF" w:rsidRPr="00D96EEF" w:rsidRDefault="00D96EEF" w:rsidP="00D96E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коррекция знаний обучающихся на основедиагностической деятельности тренеров; </w:t>
      </w:r>
    </w:p>
    <w:p w:rsidR="00D96EEF" w:rsidRPr="00D96EEF" w:rsidRDefault="00D96EEF" w:rsidP="00D96E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развития способностей и природных данных обучающихся; </w:t>
      </w:r>
    </w:p>
    <w:p w:rsidR="00D96EEF" w:rsidRPr="00D96EEF" w:rsidRDefault="00D96EEF" w:rsidP="00D96E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ознакомления тренеров-преподавателей с новой педагогической и методической литературой; </w:t>
      </w:r>
    </w:p>
    <w:p w:rsidR="00D96EEF" w:rsidRPr="00D96EEF" w:rsidRDefault="00D96EEF" w:rsidP="00D96E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поездки и выступления на соревнованиях зонального и областного масштаба; </w:t>
      </w:r>
    </w:p>
    <w:p w:rsidR="00D96EEF" w:rsidRPr="00D96EEF" w:rsidRDefault="00D96EEF" w:rsidP="00D96E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взаимопосещения</w:t>
      </w:r>
      <w:proofErr w:type="spellEnd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тренировочных занятий между тренерами-преподавателями ДЮСШ; </w:t>
      </w:r>
    </w:p>
    <w:p w:rsidR="00D96EEF" w:rsidRPr="00D96EEF" w:rsidRDefault="00D96EEF" w:rsidP="00D96E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медицинского контроля на начало и конец тренировочного года. 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0" w:lineRule="atLeast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Анализ работы состоит из следующих разделов:</w:t>
      </w:r>
    </w:p>
    <w:p w:rsidR="00D96EEF" w:rsidRPr="00D96EEF" w:rsidRDefault="00D96EEF" w:rsidP="00D96EEF">
      <w:pPr>
        <w:spacing w:after="0" w:line="0" w:lineRule="atLeast"/>
        <w:ind w:left="720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D96EEF">
        <w:rPr>
          <w:rFonts w:ascii="Times New Roman" w:eastAsia="Times New Roman" w:hAnsi="Times New Roman" w:cs="Arial"/>
          <w:sz w:val="24"/>
          <w:szCs w:val="20"/>
          <w:lang w:eastAsia="ru-RU"/>
        </w:rPr>
        <w:t>1.Кадровое обеспечение.</w:t>
      </w:r>
    </w:p>
    <w:p w:rsidR="00D96EEF" w:rsidRPr="00D96EEF" w:rsidRDefault="00D96EEF" w:rsidP="00D96EEF">
      <w:pPr>
        <w:spacing w:after="0" w:line="0" w:lineRule="atLeast"/>
        <w:ind w:left="720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D96EEF">
        <w:rPr>
          <w:rFonts w:ascii="Times New Roman" w:eastAsia="Times New Roman" w:hAnsi="Times New Roman" w:cs="Arial"/>
          <w:sz w:val="24"/>
          <w:szCs w:val="20"/>
          <w:lang w:eastAsia="ru-RU"/>
        </w:rPr>
        <w:t>2.Численный состав обучающихся.</w:t>
      </w:r>
    </w:p>
    <w:p w:rsidR="00D96EEF" w:rsidRPr="00D96EEF" w:rsidRDefault="00D96EEF" w:rsidP="00D96EEF">
      <w:pPr>
        <w:spacing w:after="0" w:line="1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D96EEF" w:rsidRPr="00D96EEF" w:rsidRDefault="00D96EEF" w:rsidP="00D96EEF">
      <w:pPr>
        <w:spacing w:after="0" w:line="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D96EEF" w:rsidRPr="00D96EEF" w:rsidRDefault="00D96EEF" w:rsidP="00D96EEF">
      <w:pPr>
        <w:spacing w:after="0" w:line="0" w:lineRule="atLeast"/>
        <w:ind w:left="720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D96EEF">
        <w:rPr>
          <w:rFonts w:ascii="Times New Roman" w:eastAsia="Times New Roman" w:hAnsi="Times New Roman" w:cs="Arial"/>
          <w:sz w:val="24"/>
          <w:szCs w:val="20"/>
          <w:lang w:eastAsia="ru-RU"/>
        </w:rPr>
        <w:t>3. Подготовка спортсменов-разрядников.</w:t>
      </w:r>
    </w:p>
    <w:p w:rsidR="00D96EEF" w:rsidRPr="00D96EEF" w:rsidRDefault="00D96EEF" w:rsidP="00D96EEF">
      <w:pPr>
        <w:spacing w:after="0" w:line="0" w:lineRule="atLeast"/>
        <w:ind w:left="720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D96EEF">
        <w:rPr>
          <w:rFonts w:ascii="Times New Roman" w:eastAsia="Times New Roman" w:hAnsi="Times New Roman" w:cs="Arial"/>
          <w:sz w:val="24"/>
          <w:szCs w:val="20"/>
          <w:lang w:eastAsia="ru-RU"/>
        </w:rPr>
        <w:t>4.Соревнования и количество принявших в них участие детей, лучшие результаты.</w:t>
      </w:r>
    </w:p>
    <w:p w:rsidR="00D96EEF" w:rsidRPr="00D96EEF" w:rsidRDefault="00D96EEF" w:rsidP="00D96EEF">
      <w:pPr>
        <w:spacing w:after="0" w:line="0" w:lineRule="atLeast"/>
        <w:ind w:left="720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D96EEF">
        <w:rPr>
          <w:rFonts w:ascii="Times New Roman" w:eastAsia="Times New Roman" w:hAnsi="Times New Roman" w:cs="Arial"/>
          <w:sz w:val="24"/>
          <w:szCs w:val="20"/>
          <w:lang w:eastAsia="ru-RU"/>
        </w:rPr>
        <w:t>5. Связь с общеобразовательными школами.</w:t>
      </w:r>
    </w:p>
    <w:p w:rsidR="00D96EEF" w:rsidRPr="00D96EEF" w:rsidRDefault="00D96EEF" w:rsidP="00D96EEF">
      <w:pPr>
        <w:spacing w:after="0" w:line="0" w:lineRule="atLeast"/>
        <w:ind w:left="720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D96EEF">
        <w:rPr>
          <w:rFonts w:ascii="Times New Roman" w:eastAsia="Times New Roman" w:hAnsi="Times New Roman" w:cs="Arial"/>
          <w:sz w:val="24"/>
          <w:szCs w:val="20"/>
          <w:lang w:eastAsia="ru-RU"/>
        </w:rPr>
        <w:t>6. Контроль и руководство. Методическая работа.</w:t>
      </w:r>
    </w:p>
    <w:p w:rsidR="00D96EEF" w:rsidRPr="00D96EEF" w:rsidRDefault="00D96EEF" w:rsidP="00D96EEF">
      <w:pPr>
        <w:spacing w:after="0" w:line="0" w:lineRule="atLeast"/>
        <w:ind w:left="720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D96EEF">
        <w:rPr>
          <w:rFonts w:ascii="Times New Roman" w:eastAsia="Times New Roman" w:hAnsi="Times New Roman" w:cs="Arial"/>
          <w:sz w:val="24"/>
          <w:szCs w:val="20"/>
          <w:lang w:eastAsia="ru-RU"/>
        </w:rPr>
        <w:t>7. Воспитательная работа.</w:t>
      </w:r>
    </w:p>
    <w:p w:rsidR="00D96EEF" w:rsidRPr="00D96EEF" w:rsidRDefault="00D96EEF" w:rsidP="00D96EEF">
      <w:pPr>
        <w:spacing w:after="0" w:line="0" w:lineRule="atLeast"/>
        <w:ind w:left="720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D96EEF">
        <w:rPr>
          <w:rFonts w:ascii="Times New Roman" w:eastAsia="Times New Roman" w:hAnsi="Times New Roman" w:cs="Arial"/>
          <w:sz w:val="24"/>
          <w:szCs w:val="20"/>
          <w:lang w:eastAsia="ru-RU"/>
        </w:rPr>
        <w:t>8. Оздоровительная работа в летний период.</w:t>
      </w:r>
    </w:p>
    <w:p w:rsidR="00D96EEF" w:rsidRPr="00D96EEF" w:rsidRDefault="00D96EEF" w:rsidP="00D96EEF">
      <w:pPr>
        <w:tabs>
          <w:tab w:val="left" w:pos="1080"/>
        </w:tabs>
        <w:spacing w:after="0" w:line="0" w:lineRule="atLeast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D96EEF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           9. Проблемы МБОУ ДО ДЮСШ.</w:t>
      </w:r>
    </w:p>
    <w:p w:rsidR="00D96EEF" w:rsidRPr="00D96EEF" w:rsidRDefault="00D96EEF" w:rsidP="00D96EEF">
      <w:pPr>
        <w:spacing w:after="0" w:line="0" w:lineRule="atLeast"/>
        <w:ind w:left="720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D96EEF">
        <w:rPr>
          <w:rFonts w:ascii="Times New Roman" w:eastAsia="Times New Roman" w:hAnsi="Times New Roman" w:cs="Arial"/>
          <w:sz w:val="24"/>
          <w:szCs w:val="20"/>
          <w:lang w:eastAsia="ru-RU"/>
        </w:rPr>
        <w:t>10. Выводы и задачи на новый учебный год.</w:t>
      </w:r>
    </w:p>
    <w:p w:rsidR="00D96EEF" w:rsidRPr="00D96EEF" w:rsidRDefault="00D96EEF" w:rsidP="00D96EEF">
      <w:pPr>
        <w:spacing w:after="0" w:line="281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D96EEF" w:rsidRPr="00D96EEF" w:rsidRDefault="00D96EEF" w:rsidP="00D96EEF">
      <w:pPr>
        <w:spacing w:after="0" w:line="0" w:lineRule="atLeast"/>
        <w:ind w:left="3200"/>
        <w:rPr>
          <w:rFonts w:ascii="Times New Roman" w:eastAsia="Times New Roman" w:hAnsi="Times New Roman" w:cs="Arial"/>
          <w:b/>
          <w:sz w:val="24"/>
          <w:szCs w:val="20"/>
          <w:lang w:eastAsia="ru-RU"/>
        </w:rPr>
      </w:pPr>
      <w:r w:rsidRPr="00D96EEF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Раздел 1. КАДРОВОЕ ОБЕСПЕЧЕНИЕ</w:t>
      </w:r>
    </w:p>
    <w:p w:rsidR="00D96EEF" w:rsidRPr="00D96EEF" w:rsidRDefault="00D96EEF" w:rsidP="00D96EEF">
      <w:pPr>
        <w:spacing w:after="0" w:line="27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D96EEF" w:rsidRPr="00D96EEF" w:rsidRDefault="0087239D" w:rsidP="00D96EEF">
      <w:pPr>
        <w:spacing w:after="0" w:line="0" w:lineRule="atLeast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4"/>
          <w:szCs w:val="20"/>
          <w:lang w:eastAsia="ru-RU"/>
        </w:rPr>
        <w:t>В 2025-2026</w:t>
      </w:r>
      <w:r w:rsidR="00D96EEF" w:rsidRPr="00D96EEF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учебном году образовательный процесс обеспечивали:</w:t>
      </w:r>
    </w:p>
    <w:p w:rsidR="00D96EEF" w:rsidRPr="00D96EEF" w:rsidRDefault="00D96EEF" w:rsidP="00D96EEF">
      <w:pPr>
        <w:spacing w:after="0" w:line="240" w:lineRule="auto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D96EEF" w:rsidRPr="00D96EEF" w:rsidRDefault="00D96EEF" w:rsidP="00D96EE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1.1. Анализ административного состава</w:t>
      </w: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9"/>
        <w:gridCol w:w="1620"/>
        <w:gridCol w:w="1620"/>
        <w:gridCol w:w="1800"/>
        <w:gridCol w:w="1080"/>
        <w:gridCol w:w="1301"/>
      </w:tblGrid>
      <w:tr w:rsidR="00D96EEF" w:rsidRPr="00D96EEF" w:rsidTr="00D96EE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 данной должности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 данном учреждении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ind w:left="-484" w:right="-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Звания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Отличия</w:t>
            </w:r>
          </w:p>
        </w:tc>
      </w:tr>
      <w:tr w:rsidR="00D96EEF" w:rsidRPr="00D96EEF" w:rsidTr="00D96EE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87239D" w:rsidRDefault="00D96EEF" w:rsidP="0087239D">
            <w:pPr>
              <w:pStyle w:val="af0"/>
              <w:numPr>
                <w:ilvl w:val="0"/>
                <w:numId w:val="2"/>
              </w:num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7239D">
              <w:rPr>
                <w:rFonts w:ascii="Times New Roman" w:hAnsi="Times New Roman"/>
                <w:sz w:val="24"/>
                <w:szCs w:val="24"/>
              </w:rPr>
              <w:t>Директор</w:t>
            </w:r>
            <w:r w:rsidR="0087239D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7239D" w:rsidRPr="0087239D" w:rsidRDefault="0087239D" w:rsidP="0087239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МОЦ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87239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87239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87239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Заместитель </w:t>
            </w:r>
            <w:r w:rsidR="008723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директора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8723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87239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месяцев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87239D" w:rsidP="008723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месяцев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3. Заместитель директора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87239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лет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87239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96EEF" w:rsidRPr="00D96EEF" w:rsidRDefault="00D96EEF" w:rsidP="00D96E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1.2. Анализ педагогического стажа педагогических  работников </w:t>
      </w:r>
    </w:p>
    <w:p w:rsidR="00D96EEF" w:rsidRPr="00D96EEF" w:rsidRDefault="00D96EEF" w:rsidP="00D96EE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96EEF">
        <w:rPr>
          <w:rFonts w:ascii="Times New Roman" w:eastAsia="Calibri" w:hAnsi="Times New Roman" w:cs="Times New Roman"/>
          <w:b/>
          <w:sz w:val="24"/>
          <w:szCs w:val="24"/>
        </w:rPr>
        <w:t>1.2.1 Общее  количество  педагогических работников: 7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6EEF">
        <w:rPr>
          <w:rFonts w:ascii="Times New Roman" w:eastAsia="Calibri" w:hAnsi="Times New Roman" w:cs="Times New Roman"/>
          <w:sz w:val="24"/>
          <w:szCs w:val="24"/>
        </w:rPr>
        <w:t xml:space="preserve">- инструктор-методист – 1; </w:t>
      </w:r>
    </w:p>
    <w:p w:rsidR="00D96EEF" w:rsidRPr="00D96EEF" w:rsidRDefault="0087239D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тренер-преподаватель – 6</w:t>
      </w:r>
      <w:r w:rsidR="00D96EEF" w:rsidRPr="00D96EE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96EEF">
        <w:rPr>
          <w:rFonts w:ascii="Times New Roman" w:eastAsia="Calibri" w:hAnsi="Times New Roman" w:cs="Times New Roman"/>
          <w:b/>
          <w:sz w:val="24"/>
          <w:szCs w:val="24"/>
        </w:rPr>
        <w:t xml:space="preserve">1.2.2 Уровень  образования педагогов: 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96EEF">
        <w:rPr>
          <w:rFonts w:ascii="Times New Roman" w:eastAsia="Calibri" w:hAnsi="Times New Roman" w:cs="Times New Roman"/>
          <w:sz w:val="24"/>
          <w:szCs w:val="24"/>
        </w:rPr>
        <w:lastRenderedPageBreak/>
        <w:t>высшее  образование –</w:t>
      </w:r>
      <w:r w:rsidR="0087239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5</w:t>
      </w:r>
      <w:r w:rsidRPr="00D96EE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, </w:t>
      </w:r>
      <w:r w:rsidRPr="00D96EEF">
        <w:rPr>
          <w:rFonts w:ascii="Times New Roman" w:eastAsia="Calibri" w:hAnsi="Times New Roman" w:cs="Times New Roman"/>
          <w:sz w:val="24"/>
          <w:szCs w:val="24"/>
        </w:rPr>
        <w:t xml:space="preserve"> в том  числе  педагогическое –</w:t>
      </w:r>
      <w:r w:rsidRPr="00D96EE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1.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96EEF">
        <w:rPr>
          <w:rFonts w:ascii="Times New Roman" w:eastAsia="Calibri" w:hAnsi="Times New Roman" w:cs="Times New Roman"/>
          <w:b/>
          <w:sz w:val="24"/>
          <w:szCs w:val="24"/>
        </w:rPr>
        <w:t xml:space="preserve">1.2.3 Уровень  квалификации: 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D96EEF">
        <w:rPr>
          <w:rFonts w:ascii="Times New Roman" w:eastAsia="Calibri" w:hAnsi="Times New Roman" w:cs="Times New Roman"/>
          <w:sz w:val="24"/>
          <w:szCs w:val="24"/>
        </w:rPr>
        <w:t xml:space="preserve">Высшая  квалификационная  категория: нет 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D96EEF">
        <w:rPr>
          <w:rFonts w:ascii="Times New Roman" w:eastAsia="Calibri" w:hAnsi="Times New Roman" w:cs="Times New Roman"/>
          <w:sz w:val="24"/>
          <w:szCs w:val="24"/>
        </w:rPr>
        <w:t xml:space="preserve"> квалификационная  категория: нет 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96EEF">
        <w:rPr>
          <w:rFonts w:ascii="Times New Roman" w:eastAsia="Calibri" w:hAnsi="Times New Roman" w:cs="Times New Roman"/>
          <w:b/>
          <w:sz w:val="24"/>
          <w:szCs w:val="24"/>
        </w:rPr>
        <w:t xml:space="preserve">1.2.4 Стаж  педагогической  работы: 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00"/>
        <w:gridCol w:w="1594"/>
        <w:gridCol w:w="900"/>
        <w:gridCol w:w="1000"/>
        <w:gridCol w:w="1311"/>
        <w:gridCol w:w="2575"/>
      </w:tblGrid>
      <w:tr w:rsidR="00D96EEF" w:rsidRPr="00D96EEF" w:rsidTr="00D96EEF">
        <w:trPr>
          <w:cantSplit/>
          <w:trHeight w:val="300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работников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работников</w:t>
            </w:r>
          </w:p>
        </w:tc>
        <w:tc>
          <w:tcPr>
            <w:tcW w:w="5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Педагогический стаж</w:t>
            </w:r>
          </w:p>
        </w:tc>
      </w:tr>
      <w:tr w:rsidR="00D96EEF" w:rsidRPr="00D96EEF" w:rsidTr="00D96EEF">
        <w:trPr>
          <w:cantSplit/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до 5 лет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5-10 лет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10-20 лет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 и более лет</w:t>
            </w:r>
          </w:p>
        </w:tc>
      </w:tr>
      <w:tr w:rsidR="00D96EEF" w:rsidRPr="00D96EEF" w:rsidTr="00D96EE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Тренеры-преподаватели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87239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1A5AD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D96EEF" w:rsidRPr="00D96EEF" w:rsidTr="00D96EE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Инструктор-методист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D96EEF" w:rsidRPr="00D96EEF" w:rsidTr="00D96EE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87239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</w:tbl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96EEF">
        <w:rPr>
          <w:rFonts w:ascii="Times New Roman" w:eastAsia="Calibri" w:hAnsi="Times New Roman" w:cs="Times New Roman"/>
          <w:b/>
          <w:sz w:val="24"/>
          <w:szCs w:val="24"/>
        </w:rPr>
        <w:t>1.2.5 Возраст  педагогов: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96EEF">
        <w:rPr>
          <w:rFonts w:ascii="Times New Roman" w:eastAsia="Calibri" w:hAnsi="Times New Roman" w:cs="Times New Roman"/>
          <w:sz w:val="24"/>
          <w:szCs w:val="24"/>
        </w:rPr>
        <w:t xml:space="preserve">от  31 до 40 лет – </w:t>
      </w:r>
      <w:r w:rsidR="001A5ADD">
        <w:rPr>
          <w:rFonts w:ascii="Times New Roman" w:eastAsia="Calibri" w:hAnsi="Times New Roman" w:cs="Times New Roman"/>
          <w:sz w:val="24"/>
          <w:szCs w:val="24"/>
        </w:rPr>
        <w:t>2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96EEF">
        <w:rPr>
          <w:rFonts w:ascii="Times New Roman" w:eastAsia="Calibri" w:hAnsi="Times New Roman" w:cs="Times New Roman"/>
          <w:sz w:val="24"/>
          <w:szCs w:val="24"/>
        </w:rPr>
        <w:t xml:space="preserve">от 41  до  50  лет - </w:t>
      </w:r>
      <w:r w:rsidR="00973076">
        <w:rPr>
          <w:rFonts w:ascii="Times New Roman" w:eastAsia="Calibri" w:hAnsi="Times New Roman" w:cs="Times New Roman"/>
          <w:b/>
          <w:sz w:val="24"/>
          <w:szCs w:val="24"/>
          <w:u w:val="single"/>
        </w:rPr>
        <w:t>2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96EEF">
        <w:rPr>
          <w:rFonts w:ascii="Times New Roman" w:eastAsia="Calibri" w:hAnsi="Times New Roman" w:cs="Times New Roman"/>
          <w:sz w:val="24"/>
          <w:szCs w:val="24"/>
        </w:rPr>
        <w:t xml:space="preserve">от  51  до  60  лет- </w:t>
      </w:r>
      <w:r w:rsidRPr="00D96EEF">
        <w:rPr>
          <w:rFonts w:ascii="Times New Roman" w:eastAsia="Calibri" w:hAnsi="Times New Roman" w:cs="Times New Roman"/>
          <w:b/>
          <w:sz w:val="24"/>
          <w:szCs w:val="24"/>
          <w:u w:val="single"/>
        </w:rPr>
        <w:t>2</w:t>
      </w:r>
    </w:p>
    <w:p w:rsidR="00D96EEF" w:rsidRPr="00F93549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3549">
        <w:rPr>
          <w:rFonts w:ascii="Times New Roman" w:eastAsia="Calibri" w:hAnsi="Times New Roman" w:cs="Times New Roman"/>
          <w:sz w:val="24"/>
          <w:szCs w:val="24"/>
        </w:rPr>
        <w:t xml:space="preserve">свыше 60 лет - </w:t>
      </w:r>
      <w:r w:rsidRPr="00F93549">
        <w:rPr>
          <w:rFonts w:ascii="Times New Roman" w:eastAsia="Calibri" w:hAnsi="Times New Roman" w:cs="Times New Roman"/>
          <w:b/>
          <w:sz w:val="24"/>
          <w:szCs w:val="24"/>
          <w:u w:val="single"/>
        </w:rPr>
        <w:t>1</w:t>
      </w:r>
    </w:p>
    <w:p w:rsidR="00D96EEF" w:rsidRPr="00F93549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F93549">
        <w:rPr>
          <w:rFonts w:ascii="Times New Roman" w:eastAsia="Calibri" w:hAnsi="Times New Roman" w:cs="Times New Roman"/>
          <w:b/>
          <w:sz w:val="24"/>
          <w:szCs w:val="24"/>
        </w:rPr>
        <w:t xml:space="preserve">1.2.6 Количество  тренеров-преподавателей – внешних совместителей: </w:t>
      </w:r>
      <w:r w:rsidRPr="00F93549">
        <w:rPr>
          <w:rFonts w:ascii="Times New Roman" w:eastAsia="Calibri" w:hAnsi="Times New Roman" w:cs="Times New Roman"/>
          <w:sz w:val="24"/>
          <w:szCs w:val="24"/>
          <w:u w:val="single"/>
        </w:rPr>
        <w:t>1</w:t>
      </w:r>
    </w:p>
    <w:p w:rsidR="00D96EEF" w:rsidRPr="00F93549" w:rsidRDefault="00D96EEF" w:rsidP="00D96EEF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3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1.2.7. Повышение квалификации штатных педагогических работников:</w:t>
      </w:r>
    </w:p>
    <w:p w:rsidR="00FD20A9" w:rsidRPr="00F93549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3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Весь педагогический коллектив регулярно (1 раз в 3 года) проходит курсы повышения квалификации по профилю деятельности. </w:t>
      </w:r>
      <w:r w:rsidR="009C549E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>В 2025-2026</w:t>
      </w:r>
      <w:r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учебном году велась целенаправленная работа с кадрами по повышению квалификации через различные формы: тематические педсоветы, индивидуальные консультации, аттестация педагогических кадров, участие в про</w:t>
      </w:r>
      <w:r w:rsidR="009C549E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фессиональных конкурсах.  </w:t>
      </w:r>
      <w:proofErr w:type="gramStart"/>
      <w:r w:rsidR="009C549E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>В 2025 – 2026</w:t>
      </w:r>
      <w:r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</w:t>
      </w:r>
      <w:r w:rsidR="009C549E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>чебном году прошли</w:t>
      </w:r>
      <w:r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курсы повышения квалификации </w:t>
      </w:r>
      <w:r w:rsidR="009C549E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>в «ГА</w:t>
      </w:r>
      <w:r w:rsidR="00F93549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 ДПО «ВГАПО» </w:t>
      </w:r>
      <w:r w:rsidR="009C549E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>с 02 февраля 2026г. по 13 марта 2026г.</w:t>
      </w:r>
      <w:r w:rsidR="004520AB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</w:t>
      </w:r>
      <w:r w:rsidR="009C549E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>дополнительной профессиональной программ</w:t>
      </w:r>
      <w:r w:rsidR="004520AB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="009C549E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«Подготовка экспертов в области сертифика</w:t>
      </w:r>
      <w:r w:rsidR="004520AB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ции дополнительных общеобразовательных программ в рамках внедрения системы персонифицированного дополнительного образования в Волгоградской области директор МБОУ ДО ДЮСШ </w:t>
      </w:r>
      <w:proofErr w:type="spellStart"/>
      <w:r w:rsidR="004520AB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>Тимакина</w:t>
      </w:r>
      <w:proofErr w:type="spellEnd"/>
      <w:r w:rsidR="004520AB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В.А., заместитель директора МБОУ ДО ДЮСШ </w:t>
      </w:r>
      <w:proofErr w:type="spellStart"/>
      <w:r w:rsidR="00F93549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>Тарарина</w:t>
      </w:r>
      <w:proofErr w:type="spellEnd"/>
      <w:r w:rsidR="00F93549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Е.Я., инструктор-методист</w:t>
      </w:r>
      <w:r w:rsidR="001611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>МБО</w:t>
      </w:r>
      <w:r w:rsidR="004520AB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proofErr w:type="gramEnd"/>
      <w:r w:rsidR="004520AB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 ДЮСШ Кривцова О.В.  приняла </w:t>
      </w:r>
      <w:r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участие в </w:t>
      </w:r>
      <w:r w:rsidR="00FD20A9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конкурсе лучших работников образовательных </w:t>
      </w:r>
      <w:r w:rsidR="00F93549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организаций,</w:t>
      </w:r>
      <w:r w:rsidR="00FD20A9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реализующих образовательные программы дошкольного образования, и образовательных организаций, реализующих </w:t>
      </w:r>
      <w:r w:rsidR="00F93549" w:rsidRPr="00F935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дополнительные общеобразовательные программы в Волгоградской области в 2026г. </w:t>
      </w:r>
    </w:p>
    <w:p w:rsidR="00D96EEF" w:rsidRPr="00F93549" w:rsidRDefault="00D96EEF" w:rsidP="00F93549">
      <w:pPr>
        <w:spacing w:after="0" w:line="228" w:lineRule="auto"/>
        <w:ind w:right="140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Проведенный анализ показывает, что образовательный и профессиональный уровни педагогических кадров школы позволяют решать за</w:t>
      </w:r>
      <w:r w:rsidR="00F93549">
        <w:rPr>
          <w:rFonts w:ascii="Times New Roman" w:eastAsia="Times New Roman" w:hAnsi="Times New Roman" w:cs="Arial"/>
          <w:sz w:val="24"/>
          <w:szCs w:val="24"/>
          <w:lang w:eastAsia="ru-RU"/>
        </w:rPr>
        <w:t>дачи, поставленные коллективом.</w:t>
      </w:r>
    </w:p>
    <w:p w:rsidR="00D96EEF" w:rsidRPr="00D96EEF" w:rsidRDefault="00D96EEF" w:rsidP="00D96EE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Численный состав обучающихся.</w:t>
      </w:r>
    </w:p>
    <w:p w:rsidR="00D96EEF" w:rsidRPr="00F93549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3549">
        <w:rPr>
          <w:rFonts w:ascii="Times New Roman" w:eastAsia="Calibri" w:hAnsi="Times New Roman" w:cs="Times New Roman"/>
          <w:b/>
          <w:sz w:val="24"/>
          <w:szCs w:val="24"/>
        </w:rPr>
        <w:t>2.1.  Культивируемые виды спорта:</w:t>
      </w:r>
    </w:p>
    <w:p w:rsidR="00D96EEF" w:rsidRPr="00D96EEF" w:rsidRDefault="00D96EEF" w:rsidP="00D96EEF">
      <w:pPr>
        <w:spacing w:after="0" w:line="240" w:lineRule="auto"/>
        <w:jc w:val="both"/>
        <w:rPr>
          <w:rFonts w:ascii="Calibri" w:eastAsia="Calibri" w:hAnsi="Calibri" w:cs="Arial"/>
          <w:b/>
          <w:sz w:val="20"/>
          <w:szCs w:val="20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01"/>
        <w:gridCol w:w="3827"/>
      </w:tblGrid>
      <w:tr w:rsidR="00D96EEF" w:rsidRPr="00D96EEF" w:rsidTr="00D96EEF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20</w:t>
            </w:r>
            <w:r w:rsidR="00C245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-20</w:t>
            </w:r>
            <w:r w:rsidR="00C245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20</w:t>
            </w:r>
            <w:r w:rsidR="00C245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-20</w:t>
            </w:r>
            <w:r w:rsidR="00C245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</w:t>
            </w: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учебный год</w:t>
            </w:r>
          </w:p>
        </w:tc>
      </w:tr>
      <w:tr w:rsidR="00D96EEF" w:rsidRPr="00D96EEF" w:rsidTr="00D96EEF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Армрестлинг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Армрестлинг</w:t>
            </w:r>
          </w:p>
        </w:tc>
      </w:tr>
      <w:tr w:rsidR="00D96EEF" w:rsidRPr="00D96EEF" w:rsidTr="00D96EEF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Бокс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Бокс</w:t>
            </w:r>
          </w:p>
        </w:tc>
      </w:tr>
      <w:tr w:rsidR="00D96EEF" w:rsidRPr="00D96EEF" w:rsidTr="00D96EEF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Баскетбол</w:t>
            </w:r>
          </w:p>
        </w:tc>
      </w:tr>
      <w:tr w:rsidR="00D96EEF" w:rsidRPr="00D96EEF" w:rsidTr="00D96EEF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Легкая атлетика</w:t>
            </w:r>
          </w:p>
        </w:tc>
      </w:tr>
      <w:tr w:rsidR="00D96EEF" w:rsidRPr="00D96EEF" w:rsidTr="00D96EEF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Настольный теннис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Настольный теннис</w:t>
            </w:r>
          </w:p>
        </w:tc>
      </w:tr>
      <w:tr w:rsidR="00D96EEF" w:rsidRPr="00D96EEF" w:rsidTr="00D96EEF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туризм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туризм</w:t>
            </w:r>
          </w:p>
        </w:tc>
      </w:tr>
      <w:tr w:rsidR="00D96EEF" w:rsidRPr="00D96EEF" w:rsidTr="00D96EEF">
        <w:trPr>
          <w:trHeight w:val="293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Футбол</w:t>
            </w:r>
          </w:p>
        </w:tc>
      </w:tr>
      <w:tr w:rsidR="00D96EEF" w:rsidRPr="00D96EEF" w:rsidTr="00D96EEF">
        <w:trPr>
          <w:trHeight w:val="293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Шашки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Шашки</w:t>
            </w:r>
          </w:p>
        </w:tc>
      </w:tr>
      <w:tr w:rsidR="00D96EEF" w:rsidRPr="00D96EEF" w:rsidTr="00D96EEF">
        <w:trPr>
          <w:trHeight w:val="292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Шахматы</w:t>
            </w:r>
          </w:p>
        </w:tc>
      </w:tr>
      <w:tr w:rsidR="00D96EEF" w:rsidRPr="00D96EEF" w:rsidTr="00D96EEF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ИТОГО: 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</w:tr>
    </w:tbl>
    <w:p w:rsidR="00D96EEF" w:rsidRPr="00D96EEF" w:rsidRDefault="00D96EEF" w:rsidP="00D96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</w:rPr>
        <w:t xml:space="preserve">2.2.  Количество занимающихся по видам спорта: 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06"/>
        <w:gridCol w:w="1544"/>
        <w:gridCol w:w="972"/>
        <w:gridCol w:w="1544"/>
        <w:gridCol w:w="1544"/>
        <w:gridCol w:w="972"/>
        <w:gridCol w:w="1544"/>
      </w:tblGrid>
      <w:tr w:rsidR="00D96EEF" w:rsidRPr="00D96EEF" w:rsidTr="00D96EEF">
        <w:tc>
          <w:tcPr>
            <w:tcW w:w="1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 спорта</w:t>
            </w:r>
          </w:p>
        </w:tc>
        <w:tc>
          <w:tcPr>
            <w:tcW w:w="3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2024-2025</w:t>
            </w:r>
            <w:r w:rsidR="00D96EEF"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учебный  год</w:t>
            </w:r>
          </w:p>
        </w:tc>
        <w:tc>
          <w:tcPr>
            <w:tcW w:w="3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2025- 2026</w:t>
            </w:r>
            <w:r w:rsidR="00D96EEF"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учебный  год</w:t>
            </w:r>
          </w:p>
        </w:tc>
      </w:tr>
      <w:tr w:rsidR="00D96EEF" w:rsidRPr="00D96EEF" w:rsidTr="00D96EE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Общее количество занимающихся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6-15 летнего возраста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 соотношение занимающихся к общему числу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Общее количество занимающихся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6-15 летнего возраста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 соотношение занимающихся к общему числу</w:t>
            </w:r>
          </w:p>
        </w:tc>
      </w:tr>
      <w:tr w:rsidR="00D96EEF" w:rsidRPr="00D96EEF" w:rsidTr="00D96EEF"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Армрестлинг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19,3 %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C2454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19,5</w:t>
            </w:r>
            <w:r w:rsidR="00D96EEF"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D96EEF" w:rsidRPr="00D96EEF" w:rsidTr="00D96EEF"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Бокс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22,1 %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2B5376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F40C5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20,2</w:t>
            </w:r>
            <w:r w:rsidR="00D96EEF"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%</w:t>
            </w:r>
          </w:p>
        </w:tc>
      </w:tr>
      <w:tr w:rsidR="00D96EEF" w:rsidRPr="00D96EEF" w:rsidTr="00D96EEF"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10,7 %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F40C5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9,0</w:t>
            </w:r>
            <w:r w:rsidR="00D96EEF"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%</w:t>
            </w:r>
          </w:p>
        </w:tc>
      </w:tr>
      <w:tr w:rsidR="00D96EEF" w:rsidRPr="00D96EEF" w:rsidTr="00D96EEF"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5,9 %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F40C5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6,9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D96EEF" w:rsidRPr="00D96EEF" w:rsidTr="00D96EEF"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Настольный теннис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13,8 %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F40C5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14,9</w:t>
            </w:r>
            <w:r w:rsidR="00D96EEF"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%</w:t>
            </w:r>
          </w:p>
        </w:tc>
      </w:tr>
      <w:tr w:rsidR="00D96EEF" w:rsidRPr="00D96EEF" w:rsidTr="00D96EEF"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туризм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10 %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F40C5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9,3</w:t>
            </w:r>
            <w:r w:rsidR="00D96EEF"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D96EEF" w:rsidRPr="00D96EEF" w:rsidTr="00D96EEF"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Футбол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11,9 %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F40C5" w:rsidP="00BF40C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12,9</w:t>
            </w:r>
            <w:r w:rsidR="00D96EEF"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D96EEF" w:rsidRPr="00D96EEF" w:rsidTr="00D96EEF"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Шашки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3,7 %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F40C5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4,2</w:t>
            </w:r>
            <w:r w:rsidR="00D96EEF"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%</w:t>
            </w:r>
          </w:p>
        </w:tc>
      </w:tr>
      <w:tr w:rsidR="00D96EEF" w:rsidRPr="00D96EEF" w:rsidTr="00D96EEF"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2,3 %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5A3186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F40C5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3,4</w:t>
            </w:r>
            <w:r w:rsidR="00D96EEF" w:rsidRPr="00D9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%</w:t>
            </w:r>
          </w:p>
        </w:tc>
      </w:tr>
      <w:tr w:rsidR="00D96EEF" w:rsidRPr="00D96EEF" w:rsidTr="00D96EEF"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452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368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F40C5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81,4</w:t>
            </w:r>
            <w:r w:rsidR="00D96EEF" w:rsidRPr="00D96E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EEF" w:rsidRPr="00D96EEF" w:rsidRDefault="00C24542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410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EEF" w:rsidRPr="00D96EEF" w:rsidRDefault="00BF40C5" w:rsidP="00D96EE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F40C5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80,7</w:t>
            </w:r>
            <w:r w:rsidR="00D96EEF" w:rsidRPr="00D96E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%</w:t>
            </w:r>
          </w:p>
        </w:tc>
      </w:tr>
    </w:tbl>
    <w:p w:rsidR="00D96EEF" w:rsidRPr="00D96EEF" w:rsidRDefault="00D96EEF" w:rsidP="00D96EEF">
      <w:pPr>
        <w:spacing w:after="0" w:line="240" w:lineRule="auto"/>
        <w:jc w:val="both"/>
        <w:rPr>
          <w:rFonts w:ascii="Calibri" w:eastAsia="Calibri" w:hAnsi="Calibri" w:cs="Arial"/>
          <w:sz w:val="20"/>
          <w:szCs w:val="20"/>
        </w:rPr>
      </w:pPr>
    </w:p>
    <w:p w:rsidR="00D96EEF" w:rsidRPr="00D96EEF" w:rsidRDefault="00D96EEF" w:rsidP="00D96EEF">
      <w:pPr>
        <w:spacing w:after="0" w:line="240" w:lineRule="auto"/>
        <w:jc w:val="both"/>
        <w:rPr>
          <w:rFonts w:ascii="Calibri" w:eastAsia="Calibri" w:hAnsi="Calibri" w:cs="Arial"/>
          <w:sz w:val="20"/>
          <w:szCs w:val="20"/>
        </w:rPr>
      </w:pPr>
    </w:p>
    <w:p w:rsidR="00D96EEF" w:rsidRPr="00D96EEF" w:rsidRDefault="00D96EEF" w:rsidP="00D96EEF">
      <w:pPr>
        <w:spacing w:after="0" w:line="240" w:lineRule="auto"/>
        <w:jc w:val="both"/>
        <w:rPr>
          <w:rFonts w:ascii="Calibri" w:eastAsia="Calibri" w:hAnsi="Calibri" w:cs="Arial"/>
          <w:sz w:val="20"/>
          <w:szCs w:val="20"/>
        </w:rPr>
      </w:pPr>
      <w:r w:rsidRPr="00D96EEF">
        <w:rPr>
          <w:rFonts w:ascii="Calibri" w:eastAsia="Calibri" w:hAnsi="Calibri" w:cs="Arial"/>
          <w:sz w:val="20"/>
          <w:szCs w:val="20"/>
        </w:rPr>
        <w:t>а)  Количество занимающихся на этапе начальной подготовки (ГНП) и в спортивно – оздоровительных группах (ОРГ)</w:t>
      </w:r>
    </w:p>
    <w:tbl>
      <w:tblPr>
        <w:tblW w:w="1003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02"/>
        <w:gridCol w:w="709"/>
        <w:gridCol w:w="1419"/>
        <w:gridCol w:w="708"/>
        <w:gridCol w:w="1419"/>
        <w:gridCol w:w="709"/>
        <w:gridCol w:w="1418"/>
        <w:gridCol w:w="767"/>
        <w:gridCol w:w="1184"/>
      </w:tblGrid>
      <w:tr w:rsidR="00D96EEF" w:rsidRPr="00D96EEF" w:rsidTr="00D96EEF"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 спорта</w:t>
            </w:r>
          </w:p>
        </w:tc>
        <w:tc>
          <w:tcPr>
            <w:tcW w:w="4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F40C5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2024 – 2025</w:t>
            </w:r>
            <w:r w:rsidR="00D96EEF"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</w:tc>
        <w:tc>
          <w:tcPr>
            <w:tcW w:w="4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F40C5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2025 - 2026</w:t>
            </w:r>
            <w:r w:rsidR="00D96EEF"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учебный  год</w:t>
            </w:r>
          </w:p>
        </w:tc>
      </w:tr>
      <w:tr w:rsidR="00D96EEF" w:rsidRPr="00D96EEF" w:rsidTr="00D96EEF"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занимающихся на этапах подготовки</w:t>
            </w:r>
          </w:p>
        </w:tc>
      </w:tr>
      <w:tr w:rsidR="00D96EEF" w:rsidRPr="00D96EEF" w:rsidTr="00D96EEF"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 </w:t>
            </w: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соотношение занимающихся к общему числу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 соотношение занимающихся к общему числу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 </w:t>
            </w: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соотношение занимающихся к общему числу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 соотношение занимающихся к общему числу</w:t>
            </w:r>
          </w:p>
        </w:tc>
      </w:tr>
      <w:tr w:rsidR="00D96EEF" w:rsidRPr="00D96EEF" w:rsidTr="00D96EE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Армрестлинг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17,7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19,5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D96EEF" w:rsidRPr="00D96EEF" w:rsidTr="00D96EE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Бокс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0028D">
              <w:rPr>
                <w:rFonts w:ascii="Times New Roman" w:eastAsia="Calibri" w:hAnsi="Times New Roman" w:cs="Times New Roman"/>
                <w:sz w:val="24"/>
                <w:szCs w:val="24"/>
              </w:rPr>
              <w:t>0,8</w:t>
            </w: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6,6%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2B5376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13,7%</w:t>
            </w:r>
          </w:p>
        </w:tc>
      </w:tr>
      <w:tr w:rsidR="00D96EEF" w:rsidRPr="00D96EEF" w:rsidTr="00D96EE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10,6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9,0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6,9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D96EEF" w:rsidRPr="00D96EEF" w:rsidTr="00D96EE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Настольный теннис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13,1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14,9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Спортивный </w:t>
            </w: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туризм (дистанция)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14,8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1E33E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9,3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Футбол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11,5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12,9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D96EEF" w:rsidRPr="00D96EEF" w:rsidTr="00D96EE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Шашки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3,3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1E33E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6,5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3,4</w:t>
            </w:r>
            <w:r w:rsidR="00D96EEF"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44,5</w:t>
            </w:r>
            <w:r w:rsidR="00D96EEF"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  <w:r w:rsidR="00B002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55,5</w:t>
            </w:r>
            <w:r w:rsidR="00D96EEF"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2B5376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47,3</w:t>
            </w:r>
            <w:r w:rsidR="00D96EEF"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2B5376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1E33EA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52,7</w:t>
            </w:r>
            <w:r w:rsidR="00D96EEF"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D96EEF" w:rsidRPr="003B3FF9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3FF9">
        <w:rPr>
          <w:rFonts w:ascii="Times New Roman" w:eastAsia="Calibri" w:hAnsi="Times New Roman" w:cs="Times New Roman"/>
          <w:sz w:val="24"/>
          <w:szCs w:val="24"/>
        </w:rPr>
        <w:t xml:space="preserve">б)  Количество занимающихся в </w:t>
      </w:r>
      <w:proofErr w:type="spellStart"/>
      <w:r w:rsidRPr="003B3FF9">
        <w:rPr>
          <w:rFonts w:ascii="Times New Roman" w:eastAsia="Calibri" w:hAnsi="Times New Roman" w:cs="Times New Roman"/>
          <w:sz w:val="24"/>
          <w:szCs w:val="24"/>
        </w:rPr>
        <w:t>учебно</w:t>
      </w:r>
      <w:proofErr w:type="spellEnd"/>
      <w:r w:rsidRPr="003B3FF9">
        <w:rPr>
          <w:rFonts w:ascii="Times New Roman" w:eastAsia="Calibri" w:hAnsi="Times New Roman" w:cs="Times New Roman"/>
          <w:sz w:val="24"/>
          <w:szCs w:val="24"/>
        </w:rPr>
        <w:t xml:space="preserve"> – тренировочных группах (УТГ)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984"/>
        <w:gridCol w:w="1838"/>
        <w:gridCol w:w="2105"/>
        <w:gridCol w:w="2118"/>
      </w:tblGrid>
      <w:tr w:rsidR="00D96EEF" w:rsidRPr="00D96EEF" w:rsidTr="00D96EEF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 спорта</w:t>
            </w:r>
          </w:p>
        </w:tc>
        <w:tc>
          <w:tcPr>
            <w:tcW w:w="3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2024 – 2025</w:t>
            </w:r>
            <w:r w:rsidR="00D96EEF"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</w:tc>
        <w:tc>
          <w:tcPr>
            <w:tcW w:w="4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B0028D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 – 2026</w:t>
            </w:r>
            <w:r w:rsidR="00D96EEF"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</w:tc>
      </w:tr>
      <w:tr w:rsidR="00D96EEF" w:rsidRPr="00D96EEF" w:rsidTr="00D96EEF"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занимающихся на этапах подготовки</w:t>
            </w:r>
          </w:p>
        </w:tc>
      </w:tr>
      <w:tr w:rsidR="00D96EEF" w:rsidRPr="00D96EEF" w:rsidTr="00D96EEF"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УТГ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 </w:t>
            </w: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соотношение занимающихся к общему числу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УТГ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 </w:t>
            </w: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соотношение занимающихся к общему числу</w:t>
            </w:r>
          </w:p>
        </w:tc>
      </w:tr>
      <w:tr w:rsidR="00D96EEF" w:rsidRPr="00D96EEF" w:rsidTr="00D96EE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Армрестлинг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Бокс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Настольный теннис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Футбол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Шашки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6EEF" w:rsidRPr="00D96EEF" w:rsidRDefault="00D96EEF" w:rsidP="00D96EEF">
      <w:pPr>
        <w:spacing w:after="0" w:line="0" w:lineRule="atLeast"/>
        <w:ind w:left="1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0" w:lineRule="atLeast"/>
        <w:ind w:left="1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Подготовка спортсменов-разрядников.</w:t>
      </w:r>
    </w:p>
    <w:p w:rsidR="00D96EEF" w:rsidRPr="00D96EEF" w:rsidRDefault="00D96EEF" w:rsidP="00D96EEF">
      <w:pPr>
        <w:spacing w:after="0" w:line="228" w:lineRule="auto"/>
        <w:ind w:right="-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28" w:lineRule="auto"/>
        <w:ind w:right="-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Подготовка спортсменов-разрядников является неотъемлемой частью учебно-тренировочного процесса.</w:t>
      </w:r>
    </w:p>
    <w:p w:rsidR="00D96EEF" w:rsidRPr="00D96EEF" w:rsidRDefault="00D96EEF" w:rsidP="00D96EEF">
      <w:pPr>
        <w:spacing w:before="100" w:beforeAutospacing="1" w:after="100" w:afterAutospacing="1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</w:rPr>
        <w:t>Число спортсменов – разрядников выполнивших нормативы по годам: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68"/>
        <w:gridCol w:w="2920"/>
        <w:gridCol w:w="2921"/>
      </w:tblGrid>
      <w:tr w:rsidR="00D96EEF" w:rsidRPr="00D96EEF" w:rsidTr="00D96EEF"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Квалификация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077B3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2024 – 2025</w:t>
            </w:r>
            <w:r w:rsidR="00D96EEF"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077B3B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 – 2026</w:t>
            </w:r>
            <w:r w:rsidR="00D96EEF"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</w:tc>
      </w:tr>
      <w:tr w:rsidR="00D96EEF" w:rsidRPr="00D96EEF" w:rsidTr="00D96EEF"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Массовые разряды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077B3B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</w:tr>
      <w:tr w:rsidR="00D96EEF" w:rsidRPr="00D96EEF" w:rsidTr="00D96EEF"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разряд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077B3B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97293C" w:rsidP="00D96EEF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1</w:t>
            </w:r>
          </w:p>
        </w:tc>
      </w:tr>
      <w:tr w:rsidR="00D96EEF" w:rsidRPr="00D96EEF" w:rsidTr="00D96EEF"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077B3B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97293C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96EEF" w:rsidRPr="00D96EEF" w:rsidTr="00D96EEF"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077B3B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97293C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</w:t>
            </w:r>
          </w:p>
        </w:tc>
      </w:tr>
    </w:tbl>
    <w:p w:rsidR="00D96EEF" w:rsidRPr="00D96EEF" w:rsidRDefault="00D96EEF" w:rsidP="00D96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Наблюдается небольшой</w:t>
      </w:r>
      <w:r w:rsidR="008A5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спад</w:t>
      </w:r>
      <w:r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рост</w:t>
      </w:r>
      <w:r w:rsidR="008A5E0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спортсменов – разрядников по сравнению с предыдущим</w:t>
      </w:r>
      <w:r w:rsidRPr="00D96EE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учебным годом.</w:t>
      </w:r>
    </w:p>
    <w:p w:rsidR="00D96EEF" w:rsidRPr="00D96EEF" w:rsidRDefault="00D96EEF" w:rsidP="00D96EEF">
      <w:pPr>
        <w:spacing w:before="100" w:beforeAutospacing="1" w:after="100" w:afterAutospacing="1" w:line="240" w:lineRule="auto"/>
        <w:ind w:left="142"/>
        <w:contextualSpacing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:rsidR="00D96EEF" w:rsidRPr="00D96EEF" w:rsidRDefault="00D96EEF" w:rsidP="00D96EEF">
      <w:pPr>
        <w:spacing w:before="100" w:beforeAutospacing="1" w:after="100" w:afterAutospacing="1" w:line="240" w:lineRule="auto"/>
        <w:ind w:left="142"/>
        <w:contextualSpacing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Раздел 4. Соревнования и количество принявших в них участие детей, лучшие результаты.</w:t>
      </w:r>
    </w:p>
    <w:p w:rsidR="00D96EEF" w:rsidRPr="00077B3B" w:rsidRDefault="00D96EEF" w:rsidP="00D96EEF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77B3B">
        <w:rPr>
          <w:rFonts w:ascii="Times New Roman" w:eastAsia="Calibri" w:hAnsi="Times New Roman" w:cs="Times New Roman"/>
          <w:sz w:val="24"/>
          <w:szCs w:val="24"/>
          <w:lang w:eastAsia="ru-RU"/>
        </w:rPr>
        <w:t>Каждый год обучающиеся МБОУ ДО ДЮСШ участвуют в соревнованиях различного уровня.</w:t>
      </w:r>
    </w:p>
    <w:p w:rsidR="00D96EEF" w:rsidRPr="00D96EEF" w:rsidRDefault="00077B3B" w:rsidP="00D96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В 2025 – 2026</w:t>
      </w:r>
      <w:r w:rsidR="00D96EEF"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силами администрации и тренеров – преподавателей МБОУ ДО ДЮСШ было организовано и проведено: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- 55 </w:t>
      </w:r>
      <w:proofErr w:type="spellStart"/>
      <w:r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внутришкольных</w:t>
      </w:r>
      <w:proofErr w:type="spellEnd"/>
    </w:p>
    <w:p w:rsidR="00D96EEF" w:rsidRPr="00D96EEF" w:rsidRDefault="0097293C" w:rsidP="00D96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- 36</w:t>
      </w:r>
      <w:r w:rsidR="00D96EEF"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</w:t>
      </w:r>
    </w:p>
    <w:p w:rsidR="0097293C" w:rsidRDefault="0097293C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- 2</w:t>
      </w:r>
      <w:r w:rsidR="00D96EEF"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всероссийские акции:  «Спорт – альтернатива пагубным привычкам!», «О спорт, ты мир!» в рамках реализации Об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щероссийского марафона детства.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Спортсмены ДЮСШ приняли </w:t>
      </w:r>
      <w:r w:rsidR="009729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участие в </w:t>
      </w: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соревнованиях различного уровня: ЮФО, СКФО, КФО, Первенство России, Чемпионаты, Первенства, Кубки и Турниры области: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>-  27 областных</w:t>
      </w:r>
    </w:p>
    <w:p w:rsidR="00D96EEF" w:rsidRPr="00D96EEF" w:rsidRDefault="007822E9" w:rsidP="00D96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- 2</w:t>
      </w:r>
      <w:r w:rsidR="00D96EEF"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всероссийских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>- 1 ЮФО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Средний уровень реализация программ в спортивно – оздоровительных группах и группах   начальной подготовки по настольному тенн</w:t>
      </w:r>
      <w:r w:rsidR="008A5E0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ису, боксу, баскетболу, футболу </w:t>
      </w: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связано с минимальным процентом соревновательного периода.</w:t>
      </w:r>
    </w:p>
    <w:p w:rsidR="00D96EEF" w:rsidRPr="00D96EEF" w:rsidRDefault="00D96EEF" w:rsidP="00D96E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ОТДЕЛЕНИЕ ЕДИНОБОРСТВ</w:t>
      </w: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Учебные группы по армрестлингу</w:t>
      </w: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54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000"/>
        <w:gridCol w:w="3947"/>
        <w:gridCol w:w="1523"/>
        <w:gridCol w:w="1984"/>
      </w:tblGrid>
      <w:tr w:rsidR="00D96EEF" w:rsidRPr="00D96EEF" w:rsidTr="00D96E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Уровни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</w:t>
            </w:r>
          </w:p>
        </w:tc>
      </w:tr>
      <w:tr w:rsidR="00D96EEF" w:rsidRPr="00D96EEF" w:rsidTr="00D96E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907" w:rsidRDefault="00D96EEF" w:rsidP="002C33E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Чемпионат и первенство Волгоградской области по армрестлингу </w:t>
            </w:r>
          </w:p>
          <w:p w:rsidR="00D96EEF" w:rsidRDefault="00D96EEF" w:rsidP="002C33E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Региональные спортивные соревнования по армрестлингу «Кубок Сталинграда»</w:t>
            </w:r>
          </w:p>
          <w:p w:rsidR="002C33E5" w:rsidRPr="00D96EEF" w:rsidRDefault="002C33E5" w:rsidP="002C33E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Турнир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армспорту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АрмВолжский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2C33E5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817907" w:rsidRDefault="00817907" w:rsidP="0005784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7907" w:rsidRDefault="00817907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3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33E5" w:rsidRDefault="002C33E5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33E5" w:rsidRPr="00D96EEF" w:rsidRDefault="002C33E5" w:rsidP="002C33E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чел.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907" w:rsidRDefault="00D96EEF" w:rsidP="0005784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2C33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="00817907" w:rsidRPr="0005784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817907" w:rsidRDefault="00817907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17907" w:rsidRDefault="00817907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2C33E5" w:rsidRPr="001A5ADD" w:rsidRDefault="002C33E5" w:rsidP="0005784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C33E5" w:rsidRPr="00D96EEF" w:rsidRDefault="002C33E5" w:rsidP="002C33E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 </w:t>
            </w:r>
          </w:p>
          <w:p w:rsidR="002C33E5" w:rsidRPr="00D96EEF" w:rsidRDefault="002C33E5" w:rsidP="002C33E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2C33E5" w:rsidRPr="00D96EEF" w:rsidRDefault="002C33E5" w:rsidP="002C33E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D96EEF" w:rsidTr="00D96E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районные 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Открытый турнир Дубовского муниципального района  по жиму штанги лёжа</w:t>
            </w:r>
          </w:p>
          <w:p w:rsidR="002C33E5" w:rsidRDefault="002C33E5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Первенство района по «Народному жиму»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Районные соревнования по силовому многоборью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Открытый турнир ДЮСШ по жиму штанги лёжа, посвященный Дню Победы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2C33E5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33E5" w:rsidRDefault="002C33E5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6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5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чел.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2C33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–3</w:t>
            </w:r>
          </w:p>
          <w:p w:rsidR="002C33E5" w:rsidRDefault="002C33E5" w:rsidP="002C33E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2C33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tabs>
                <w:tab w:val="left" w:pos="1200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</w:tc>
      </w:tr>
      <w:tr w:rsidR="00D96EEF" w:rsidRPr="00D96EEF" w:rsidTr="00D96EEF">
        <w:trPr>
          <w:trHeight w:val="79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Calibri" w:eastAsia="Calibri" w:hAnsi="Calibri" w:cs="Arial"/>
                <w:sz w:val="20"/>
                <w:szCs w:val="20"/>
                <w:lang w:eastAsia="ru-RU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армрестлингу, посвященные Дню солидарности и борьбе с терроризмом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жиму штанги лежа, посвященные  годовщине образования ГО и ЧС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армрестлингу, посвященные борьбе с наркотиками 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армрестлингу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«Новогодний турнир» ДЮСШ по жиму штанги стоя на бицепс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Первенство ДЮСШ по армрестлингу, посвященное 82-ой годовщине Победы в Сталинградской битве 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Первенство ДЮСШ по армрестлингу, посвященное Дню защитника Отечества 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Первенство ДЮСШ по армрестлингу в честь  Победы Советских войск над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немецко-фашисткими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захватчиками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Турнир ДЮСШ по подъёму  штанги на бицепс</w:t>
            </w:r>
            <w:r w:rsidR="001A5A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стоя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, посвященный  Дню защиты детей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12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1A5AD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8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чел.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16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05784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D96EEF" w:rsidRPr="00D96EEF" w:rsidRDefault="00D96EEF" w:rsidP="001A5AD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7846" w:rsidRDefault="00057846" w:rsidP="0005784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1A5AD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05784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1A5AD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057846" w:rsidRDefault="00057846" w:rsidP="0005784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</w:tc>
      </w:tr>
      <w:tr w:rsidR="00D96EEF" w:rsidRPr="00DE7B63" w:rsidTr="00D96E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региональный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районные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1A5ADD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05784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05784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9 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05784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123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168 чел.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05784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05784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-2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05784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8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05784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6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05784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7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19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16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16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CB09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29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CB09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24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CB09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24</w:t>
            </w:r>
          </w:p>
        </w:tc>
      </w:tr>
    </w:tbl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Учебные группы  по боксу</w:t>
      </w: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54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038"/>
        <w:gridCol w:w="3904"/>
        <w:gridCol w:w="1536"/>
        <w:gridCol w:w="1976"/>
      </w:tblGrid>
      <w:tr w:rsidR="00D96EEF" w:rsidRPr="00D96EEF" w:rsidTr="00D96EEF"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Уровни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Места</w:t>
            </w:r>
          </w:p>
        </w:tc>
      </w:tr>
      <w:tr w:rsidR="00D96EEF" w:rsidRPr="00D96EEF" w:rsidTr="00D96EEF">
        <w:trPr>
          <w:trHeight w:val="1013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Всероссийский  Открытый межрегиональный турнир по боксу «Кубок Максима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Бабинина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11 чел.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 – 1</w:t>
            </w:r>
          </w:p>
        </w:tc>
      </w:tr>
      <w:tr w:rsidR="009E7B36" w:rsidRPr="00D96EEF" w:rsidTr="00D96EEF">
        <w:trPr>
          <w:trHeight w:val="1013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B36" w:rsidRPr="00D96EEF" w:rsidRDefault="009E7B3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B36" w:rsidRDefault="009E7B3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Кубок города Дубовка по кикбоксингу памяти героев-кавалеров ордена Мужества Дмитрия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Маковкина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Романа Зуева и всех воинов отдавших жизнь за Родину</w:t>
            </w:r>
          </w:p>
          <w:p w:rsidR="009E7B36" w:rsidRDefault="009E7B3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Открытый ринг по боксу, посвященный Дню защитника Отечества на призы СК «Доберман»</w:t>
            </w:r>
          </w:p>
          <w:p w:rsidR="009E7B36" w:rsidRDefault="009E7B36" w:rsidP="009E7B3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Турнир по боксу </w:t>
            </w:r>
          </w:p>
          <w:p w:rsidR="00C74749" w:rsidRPr="009E7B36" w:rsidRDefault="00C74749" w:rsidP="009E7B3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Открытый турнир по боксу и кикбоксингу, посвященный памяти Дениса Майорова на призы СК «Доберман»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B36" w:rsidRDefault="009E7B3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чел</w:t>
            </w:r>
          </w:p>
          <w:p w:rsidR="009E7B36" w:rsidRDefault="009E7B3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7B36" w:rsidRDefault="009E7B3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7B36" w:rsidRDefault="009E7B3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7B36" w:rsidRDefault="009E7B3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7B36" w:rsidRDefault="009E7B36" w:rsidP="00CB09C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7B36" w:rsidRDefault="009E7B3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9E7B36" w:rsidRDefault="009E7B3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7B36" w:rsidRDefault="009E7B3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9C6" w:rsidRDefault="00CB09C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4749" w:rsidRDefault="009E7B36" w:rsidP="00CB09C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чел.</w:t>
            </w:r>
          </w:p>
          <w:p w:rsidR="00CB09C6" w:rsidRDefault="00CB09C6" w:rsidP="00C747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7B36" w:rsidRPr="00C74749" w:rsidRDefault="00C74749" w:rsidP="00C747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чел.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B36" w:rsidRPr="001A5ADD" w:rsidRDefault="009E7B3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1A5A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9E7B36" w:rsidRPr="001A5ADD" w:rsidRDefault="009E7B3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E7B36" w:rsidRPr="001A5ADD" w:rsidRDefault="009E7B3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E7B36" w:rsidRPr="001A5ADD" w:rsidRDefault="009E7B3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E7B36" w:rsidRPr="001A5ADD" w:rsidRDefault="009E7B3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E7B36" w:rsidRPr="001A5ADD" w:rsidRDefault="009E7B36" w:rsidP="009E7B3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E7B36" w:rsidRPr="00D96EEF" w:rsidRDefault="009E7B36" w:rsidP="009E7B36">
            <w:pPr>
              <w:tabs>
                <w:tab w:val="left" w:pos="480"/>
                <w:tab w:val="center" w:pos="858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–6</w:t>
            </w:r>
          </w:p>
          <w:p w:rsidR="009E7B36" w:rsidRPr="00D96EEF" w:rsidRDefault="009E7B36" w:rsidP="009E7B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9E7B36" w:rsidRPr="00D96EEF" w:rsidRDefault="009E7B36" w:rsidP="009E7B3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CB09C6" w:rsidRDefault="00CB09C6" w:rsidP="00C747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C25B1E" w:rsidRPr="001A5ADD" w:rsidRDefault="00C74749" w:rsidP="00CB09C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CB09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CB09C6" w:rsidRDefault="00CB09C6" w:rsidP="00C25B1E">
            <w:pPr>
              <w:tabs>
                <w:tab w:val="left" w:pos="480"/>
                <w:tab w:val="center" w:pos="858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C25B1E" w:rsidRPr="00D96EEF" w:rsidRDefault="00C25B1E" w:rsidP="00C25B1E">
            <w:pPr>
              <w:tabs>
                <w:tab w:val="left" w:pos="480"/>
                <w:tab w:val="center" w:pos="858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–9</w:t>
            </w:r>
          </w:p>
          <w:p w:rsidR="00C25B1E" w:rsidRPr="00D96EEF" w:rsidRDefault="00C25B1E" w:rsidP="00C25B1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C25B1E" w:rsidRPr="009E7B36" w:rsidRDefault="00C25B1E" w:rsidP="009E7B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D96EEF" w:rsidTr="00D96EEF">
        <w:trPr>
          <w:trHeight w:val="842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внутришкольный</w:t>
            </w:r>
            <w:proofErr w:type="spellEnd"/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CB09C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ОФП, посвященные Дню солид</w:t>
            </w:r>
            <w:r w:rsidR="00CB09C6">
              <w:rPr>
                <w:rFonts w:ascii="Times New Roman" w:eastAsia="Times New Roman" w:hAnsi="Times New Roman" w:cs="Times New Roman"/>
                <w:sz w:val="24"/>
                <w:szCs w:val="24"/>
              </w:rPr>
              <w:t>арности и борьбе с терроризмом.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соревнования, посвященные Дню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нгародного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Единства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ОФП «Юные пожарники», посвященные годовщине образования ГО и ЧС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Турнир по боксу, посвященный борьбе с наркотиками.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Первенст</w:t>
            </w:r>
            <w:r w:rsidR="001A5ADD">
              <w:rPr>
                <w:rFonts w:ascii="Times New Roman" w:eastAsia="Times New Roman" w:hAnsi="Times New Roman" w:cs="Times New Roman"/>
                <w:sz w:val="24"/>
                <w:szCs w:val="24"/>
              </w:rPr>
              <w:t>во ДЮСШ по боксу, посвященное 83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-ой годовщине Победы в Сталинградской битве.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40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CB09C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22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9C6" w:rsidRDefault="00CB09C6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30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tabs>
                <w:tab w:val="left" w:pos="480"/>
                <w:tab w:val="center" w:pos="858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–10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10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10</w:t>
            </w:r>
          </w:p>
          <w:p w:rsidR="00D96EEF" w:rsidRPr="00D96EEF" w:rsidRDefault="00D96EEF" w:rsidP="00CB09C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6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6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6</w:t>
            </w:r>
          </w:p>
        </w:tc>
      </w:tr>
      <w:tr w:rsidR="00D96EEF" w:rsidRPr="00A57679" w:rsidTr="00D96EEF"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9C6" w:rsidRDefault="00CB09C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  <w:p w:rsidR="00CB09C6" w:rsidRDefault="00CB09C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C25B1E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</w:t>
            </w:r>
          </w:p>
          <w:p w:rsidR="00CB09C6" w:rsidRDefault="00CB09C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9C6" w:rsidRDefault="00CB09C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679" w:rsidRDefault="00A57679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</w:p>
          <w:p w:rsidR="00A57679" w:rsidRDefault="00A57679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7679" w:rsidRDefault="00A57679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9C6" w:rsidRDefault="00CB09C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CB09C6" w:rsidRDefault="00CB09C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CB09C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B09C6" w:rsidRDefault="00CB09C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679" w:rsidRDefault="00A57679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CB09C6" w:rsidRDefault="00CB09C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9C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CB09C6" w:rsidRDefault="00CB09C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7679" w:rsidRDefault="00A57679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B09C6" w:rsidRDefault="00A57679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  <w:p w:rsidR="00CB09C6" w:rsidRDefault="00CB09C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B09C6" w:rsidRPr="00D96EEF" w:rsidRDefault="00CB09C6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9C6" w:rsidRDefault="00CB09C6" w:rsidP="00CB09C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чел.</w:t>
            </w:r>
          </w:p>
          <w:p w:rsidR="00CB09C6" w:rsidRDefault="00CB09C6" w:rsidP="00CB09C6">
            <w:pPr>
              <w:tabs>
                <w:tab w:val="left" w:pos="433"/>
                <w:tab w:val="center" w:pos="656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A57679" w:rsidP="00D96EEF">
            <w:pPr>
              <w:tabs>
                <w:tab w:val="left" w:pos="433"/>
                <w:tab w:val="center" w:pos="656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B09C6" w:rsidRDefault="00CB09C6" w:rsidP="00CB09C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7679" w:rsidRDefault="00A57679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Default="00A57679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679"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  <w:r w:rsidR="00D96EEF" w:rsidRPr="00A57679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  <w:p w:rsidR="00A57679" w:rsidRDefault="00A57679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679" w:rsidRDefault="00A57679" w:rsidP="00A5767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679" w:rsidRPr="00A57679" w:rsidRDefault="00A57679" w:rsidP="00A5767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76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158 чел.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9C6" w:rsidRDefault="00D96EEF" w:rsidP="00CB09C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CB09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–1</w:t>
            </w:r>
          </w:p>
          <w:p w:rsidR="00CB09C6" w:rsidRDefault="00CB09C6" w:rsidP="00CB09C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A576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15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A576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8</w:t>
            </w:r>
          </w:p>
          <w:p w:rsidR="00CB09C6" w:rsidRDefault="00CB09C6" w:rsidP="00CB09C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96EEF" w:rsidRPr="00A57679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576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A5767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A576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24</w:t>
            </w:r>
          </w:p>
          <w:p w:rsidR="00D96EEF" w:rsidRPr="00A57679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576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A5767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A576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25</w:t>
            </w:r>
          </w:p>
          <w:p w:rsidR="00D96EEF" w:rsidRDefault="00D96EEF" w:rsidP="00A5767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576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A5767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A576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–24</w:t>
            </w:r>
          </w:p>
          <w:p w:rsidR="00A57679" w:rsidRDefault="00A57679" w:rsidP="00A5767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A57679" w:rsidRPr="002E1807" w:rsidRDefault="00A57679" w:rsidP="00A5767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7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DD71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DD7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</w:t>
            </w:r>
            <w:r w:rsidR="00DD715F" w:rsidRPr="002E1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39</w:t>
            </w:r>
          </w:p>
          <w:p w:rsidR="00A57679" w:rsidRPr="00DD715F" w:rsidRDefault="00A57679" w:rsidP="00A5767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7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DD71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DD7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</w:t>
            </w:r>
            <w:r w:rsidR="00DD715F" w:rsidRPr="002E1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34</w:t>
            </w:r>
          </w:p>
          <w:p w:rsidR="00A57679" w:rsidRPr="00DD715F" w:rsidRDefault="00A57679" w:rsidP="00A5767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7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DD71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DD7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</w:t>
            </w:r>
            <w:r w:rsidR="00DD71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:rsidR="00D96EEF" w:rsidRPr="00A57679" w:rsidRDefault="00D96EEF" w:rsidP="00DD71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D96EEF" w:rsidRPr="00D96EEF" w:rsidRDefault="00D96EEF" w:rsidP="00DD71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ОТДЕЛЕ</w:t>
      </w:r>
      <w:r w:rsidR="00DD71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НИЕ СПОРТИВНЫХ ИГР</w:t>
      </w: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Учебные группы  по баскетболу</w:t>
      </w: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54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224"/>
        <w:gridCol w:w="3739"/>
        <w:gridCol w:w="1426"/>
        <w:gridCol w:w="2065"/>
      </w:tblGrid>
      <w:tr w:rsidR="00D96EEF" w:rsidRPr="00D96EEF" w:rsidTr="00D96EEF"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Уровни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Места</w:t>
            </w:r>
          </w:p>
        </w:tc>
      </w:tr>
      <w:tr w:rsidR="00D96EEF" w:rsidRPr="00D96EEF" w:rsidTr="00D96EEF"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районные соревнования по баскетболу «КЭС-БАСКЕТ»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 команд юношей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районные соревнования по баскетболу «КЭС-БАСКЕТ»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 команд девушек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D715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D715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C25B1E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="00DD715F">
              <w:rPr>
                <w:rFonts w:ascii="Times New Roman" w:eastAsia="Times New Roman" w:hAnsi="Times New Roman" w:cs="Times New Roman"/>
                <w:sz w:val="24"/>
                <w:szCs w:val="24"/>
              </w:rPr>
              <w:t>м – 8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D71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8</w:t>
            </w:r>
          </w:p>
        </w:tc>
      </w:tr>
      <w:tr w:rsidR="00D96EEF" w:rsidRPr="00D96EEF" w:rsidTr="00D96EEF">
        <w:trPr>
          <w:trHeight w:val="166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</w:t>
            </w:r>
            <w:r w:rsidR="00DD715F">
              <w:rPr>
                <w:rFonts w:ascii="Times New Roman" w:eastAsia="Times New Roman" w:hAnsi="Times New Roman" w:cs="Times New Roman"/>
                <w:sz w:val="24"/>
                <w:szCs w:val="24"/>
              </w:rPr>
              <w:t>ревнования «Баскетбольное шоу».</w:t>
            </w:r>
          </w:p>
          <w:p w:rsidR="00DD715F" w:rsidRPr="00D96EEF" w:rsidRDefault="00DD715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Турнир ДЮСШ, посвященный здоровому образу жизни.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Новогодний турнир ДЮСШ по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стритболу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</w:t>
            </w:r>
            <w:r w:rsidR="00DD7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ния по </w:t>
            </w:r>
            <w:proofErr w:type="spellStart"/>
            <w:r w:rsidR="00DD715F">
              <w:rPr>
                <w:rFonts w:ascii="Times New Roman" w:eastAsia="Times New Roman" w:hAnsi="Times New Roman" w:cs="Times New Roman"/>
                <w:sz w:val="24"/>
                <w:szCs w:val="24"/>
              </w:rPr>
              <w:t>стритболу</w:t>
            </w:r>
            <w:proofErr w:type="spellEnd"/>
            <w:r w:rsidR="00DD715F">
              <w:rPr>
                <w:rFonts w:ascii="Times New Roman" w:eastAsia="Times New Roman" w:hAnsi="Times New Roman" w:cs="Times New Roman"/>
                <w:sz w:val="24"/>
                <w:szCs w:val="24"/>
              </w:rPr>
              <w:t>, посвященные 83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-й годовщине Сталинградской битве. 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соревнования, посвященные Дню Победы в Великой Отечественной войне.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D715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D715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D715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D715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D715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D715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D715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D71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D715F" w:rsidRDefault="00DD715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</w:tc>
      </w:tr>
      <w:tr w:rsidR="00D96EEF" w:rsidRPr="00DE7B63" w:rsidTr="00D96EEF">
        <w:trPr>
          <w:trHeight w:val="1110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D715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районный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D715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D715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D715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D715F" w:rsidP="00DD715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D715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D715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91</w:t>
            </w:r>
            <w:r w:rsidR="00D96EEF"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чел.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D715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D71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8</w:t>
            </w:r>
          </w:p>
          <w:p w:rsidR="00D96EEF" w:rsidRPr="00D96EEF" w:rsidRDefault="00DD715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8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12</w:t>
            </w:r>
          </w:p>
          <w:p w:rsidR="00D96EEF" w:rsidRPr="00D96EEF" w:rsidRDefault="00D96EEF" w:rsidP="00D96EEF">
            <w:pPr>
              <w:tabs>
                <w:tab w:val="left" w:pos="292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DD7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20</w:t>
            </w:r>
          </w:p>
          <w:p w:rsidR="00D96EEF" w:rsidRPr="002E1807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DD7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</w:t>
            </w:r>
            <w:r w:rsidR="00DD715F" w:rsidRPr="002E1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</w:p>
          <w:p w:rsidR="00D96EEF" w:rsidRPr="00DD715F" w:rsidRDefault="00D96EEF" w:rsidP="00DD715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DD7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12</w:t>
            </w:r>
          </w:p>
        </w:tc>
      </w:tr>
    </w:tbl>
    <w:p w:rsidR="00D96EEF" w:rsidRPr="002E1807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D96EEF" w:rsidRPr="002E1807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D96EEF" w:rsidRPr="00D96EEF" w:rsidRDefault="00D96EEF" w:rsidP="00DD71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Учебные </w:t>
      </w:r>
      <w:r w:rsidR="00DD71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группы по  настольному  теннису</w:t>
      </w:r>
    </w:p>
    <w:tbl>
      <w:tblPr>
        <w:tblW w:w="9454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000"/>
        <w:gridCol w:w="3835"/>
        <w:gridCol w:w="1514"/>
        <w:gridCol w:w="2105"/>
      </w:tblGrid>
      <w:tr w:rsidR="00D96EEF" w:rsidRPr="00D96EEF" w:rsidTr="00D444EA"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Уровни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Места</w:t>
            </w:r>
          </w:p>
        </w:tc>
      </w:tr>
      <w:tr w:rsidR="00D96EEF" w:rsidRPr="00DE7B63" w:rsidTr="00D108DA">
        <w:trPr>
          <w:trHeight w:val="3542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4E746D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Открытое абсолютное личное Первенство МАУ «ММЦ «Ника» по настольному теннису</w:t>
            </w:r>
          </w:p>
          <w:p w:rsidR="004E746D" w:rsidRDefault="004E746D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Открытое личное Первенство по настольному, посвященное памяти Иванова Артема Алексеевича</w:t>
            </w:r>
          </w:p>
          <w:p w:rsidR="00D108DA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10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Открытое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Первенство </w:t>
            </w:r>
            <w:r w:rsidR="00D10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МОУ СШ № 101 Дзержинского района  </w:t>
            </w:r>
          </w:p>
          <w:p w:rsidR="00D444EA" w:rsidRPr="00D96EEF" w:rsidRDefault="00D108DA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Волгограда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настольному теннису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 юношей и девушек до 2008г.р.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Default="00D444EA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</w:t>
            </w:r>
            <w:r w:rsidR="004E746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E746D" w:rsidRDefault="004E746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746D" w:rsidRDefault="004E746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746D" w:rsidRPr="00D96EEF" w:rsidRDefault="004E746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4EA" w:rsidRDefault="00D444EA" w:rsidP="00D444EA">
            <w:pPr>
              <w:tabs>
                <w:tab w:val="left" w:pos="315"/>
                <w:tab w:val="center" w:pos="649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D444EA" w:rsidRDefault="00D108DA" w:rsidP="00D108DA">
            <w:pPr>
              <w:tabs>
                <w:tab w:val="left" w:pos="315"/>
                <w:tab w:val="center" w:pos="649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чел.</w:t>
            </w:r>
          </w:p>
          <w:p w:rsidR="00D444EA" w:rsidRDefault="00D444EA" w:rsidP="00D444EA">
            <w:pPr>
              <w:tabs>
                <w:tab w:val="left" w:pos="315"/>
                <w:tab w:val="center" w:pos="649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746D" w:rsidRDefault="00D444EA" w:rsidP="00D444EA">
            <w:pPr>
              <w:tabs>
                <w:tab w:val="left" w:pos="315"/>
                <w:tab w:val="center" w:pos="649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4E746D" w:rsidRDefault="004E746D" w:rsidP="00D444EA">
            <w:pPr>
              <w:tabs>
                <w:tab w:val="left" w:pos="315"/>
                <w:tab w:val="center" w:pos="649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746D" w:rsidRDefault="004E746D" w:rsidP="00D444EA">
            <w:pPr>
              <w:tabs>
                <w:tab w:val="left" w:pos="315"/>
                <w:tab w:val="center" w:pos="649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108DA">
            <w:pPr>
              <w:tabs>
                <w:tab w:val="left" w:pos="180"/>
                <w:tab w:val="center" w:pos="652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4EA" w:rsidRPr="00D96EEF" w:rsidRDefault="00D444EA" w:rsidP="00D444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F717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F7174C" w:rsidRPr="00D96EEF" w:rsidRDefault="00F7174C" w:rsidP="00F7174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4E746D" w:rsidRDefault="00D96EEF" w:rsidP="00F7174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E746D" w:rsidRPr="00D96EEF" w:rsidRDefault="004E746D" w:rsidP="004E746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4E746D" w:rsidRPr="00D96EEF" w:rsidRDefault="004E746D" w:rsidP="004E746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4E746D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4E746D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E746D" w:rsidRDefault="004E746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E746D" w:rsidRDefault="004E746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E746D" w:rsidRDefault="004E746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E746D" w:rsidRDefault="004E746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2E1807" w:rsidRDefault="00D96EEF" w:rsidP="00D108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96EEF" w:rsidRPr="00DE7B63" w:rsidTr="00D444EA"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Открытое Первенство ДЮСШ  по настольному   теннису среди участников младшего возраста.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Открытое Первенство ДЮСШ  по настольному </w:t>
            </w:r>
            <w:r w:rsidR="004E74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теннису среди участников средн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его возраста.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Турнир по настольному теннису среди участников младшего и среднего школьного возраста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районные соревнования по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настольному теннису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4E746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0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4E746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чел.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чел.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108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108DA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III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96EEF" w:rsidRPr="00DE7B63" w:rsidTr="00950E6B">
        <w:trPr>
          <w:trHeight w:val="9346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внутришкольный</w:t>
            </w:r>
            <w:proofErr w:type="spellEnd"/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соревнования, посвященные Дню солидарности и борьбе с терроризмом.</w:t>
            </w:r>
          </w:p>
          <w:p w:rsid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4EA" w:rsidRDefault="00D444EA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Первенство ДЮСШ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настольному теннису, посвященное Дню Матери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«Новогодний турнир»  по настольному теннису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Первенство ДЮСШ по нас</w:t>
            </w:r>
            <w:r w:rsidR="00D444EA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тольному теннису, посвященное 83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-ой годовщине Победы в Сталинградской битве</w:t>
            </w:r>
          </w:p>
          <w:p w:rsidR="00D444EA" w:rsidRDefault="00D444EA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746D" w:rsidRDefault="004E746D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Турнир ДЮСШ по настольному теннису, посвященного 23 февраля</w:t>
            </w:r>
          </w:p>
          <w:p w:rsidR="004E746D" w:rsidRPr="00D96EEF" w:rsidRDefault="004E746D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Первенство ДЮСШ по настольному   теннису, посвященный Международному дню 8 марта.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нас</w:t>
            </w:r>
            <w:r w:rsidR="00D444EA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тольному теннису, посвященные 81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-ой годовщине  Победы в Великой Отечественной войне.</w:t>
            </w:r>
          </w:p>
          <w:p w:rsidR="00D444EA" w:rsidRDefault="00D444EA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Первенство ДЮСШ по настольному теннису, посвященное Дню защиты детей.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444EA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444EA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4E746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tabs>
                <w:tab w:val="left" w:pos="195"/>
                <w:tab w:val="center" w:pos="652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444EA" w:rsidP="00D96EEF">
            <w:pPr>
              <w:tabs>
                <w:tab w:val="left" w:pos="195"/>
                <w:tab w:val="center" w:pos="652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12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4EA" w:rsidRDefault="00D444EA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4EA" w:rsidRDefault="00D444EA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746D" w:rsidRDefault="00D108DA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4E746D" w:rsidRDefault="004E746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746D" w:rsidRDefault="004E746D" w:rsidP="00D108D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444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12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4EA" w:rsidRDefault="00D444EA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12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4EA" w:rsidRDefault="00D444EA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444E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444EA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4E746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44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44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44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44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44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44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444EA" w:rsidRDefault="00D444EA" w:rsidP="00D444E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44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44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44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108DA" w:rsidRDefault="00D108DA" w:rsidP="00D108D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108DA" w:rsidRPr="00D96EEF" w:rsidRDefault="00D108DA" w:rsidP="00D108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108DA" w:rsidRPr="00D96EEF" w:rsidRDefault="00D108DA" w:rsidP="00D108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4E746D" w:rsidRDefault="00D108DA" w:rsidP="00D108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4E746D" w:rsidRDefault="004E746D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444EA" w:rsidRDefault="00D444EA" w:rsidP="00D444E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444EA" w:rsidRDefault="00D444EA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108DA" w:rsidRDefault="00D108DA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4E746D" w:rsidRDefault="00D96EEF" w:rsidP="00D108DA">
            <w:pPr>
              <w:tabs>
                <w:tab w:val="left" w:pos="360"/>
                <w:tab w:val="center" w:pos="820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96EEF" w:rsidRPr="00950E6B" w:rsidTr="00D444EA">
        <w:trPr>
          <w:trHeight w:val="933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108DA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108DA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0E6B" w:rsidRPr="00D96EEF" w:rsidRDefault="00950E6B" w:rsidP="00950E6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950E6B" w:rsidRPr="00D96EEF" w:rsidRDefault="00950E6B" w:rsidP="00950E6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950E6B" w:rsidRDefault="00950E6B" w:rsidP="00950E6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</w:tc>
      </w:tr>
      <w:tr w:rsidR="00D96EEF" w:rsidRPr="001A5ADD" w:rsidTr="00D444EA">
        <w:trPr>
          <w:trHeight w:val="715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F7174C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950E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950E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8</w:t>
            </w:r>
          </w:p>
          <w:p w:rsidR="00950E6B" w:rsidRDefault="00D96EEF" w:rsidP="001A5AD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1A5A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</w:t>
            </w:r>
          </w:p>
          <w:p w:rsidR="00D96EEF" w:rsidRPr="00D96EEF" w:rsidRDefault="00950E6B" w:rsidP="001A5AD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8</w:t>
            </w:r>
          </w:p>
        </w:tc>
      </w:tr>
      <w:tr w:rsidR="00D96EEF" w:rsidRPr="00D96EEF" w:rsidTr="00D444EA"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950E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</w:t>
            </w:r>
            <w:r w:rsidR="00950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="00950E6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</w:t>
            </w:r>
            <w:r w:rsidR="00950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</w:t>
            </w:r>
          </w:p>
        </w:tc>
      </w:tr>
      <w:tr w:rsidR="00D96EEF" w:rsidRPr="00D96EEF" w:rsidTr="00D444EA">
        <w:trPr>
          <w:trHeight w:val="1000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950E6B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950E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141 </w:t>
            </w:r>
            <w:r w:rsidR="00D96EEF"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чел.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950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22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950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20</w:t>
            </w:r>
          </w:p>
          <w:p w:rsidR="00D96EEF" w:rsidRPr="00950E6B" w:rsidRDefault="00D96EEF" w:rsidP="00950E6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950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23</w:t>
            </w:r>
          </w:p>
        </w:tc>
      </w:tr>
    </w:tbl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Учебные группы по  футболу</w:t>
      </w: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54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000"/>
        <w:gridCol w:w="4044"/>
        <w:gridCol w:w="1429"/>
        <w:gridCol w:w="1981"/>
      </w:tblGrid>
      <w:tr w:rsidR="00D96EEF" w:rsidRPr="00D96EEF" w:rsidTr="00D96E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Уровни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Места</w:t>
            </w:r>
          </w:p>
        </w:tc>
      </w:tr>
      <w:tr w:rsidR="00D96EEF" w:rsidRPr="00D96EEF" w:rsidTr="00D96EEF">
        <w:tc>
          <w:tcPr>
            <w:tcW w:w="2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районный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4B4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муниципальный этап соревнований по мини-футболу в рамках реализации Общероссийского проекта «Мини-футбол в школу»</w:t>
            </w:r>
          </w:p>
          <w:p w:rsidR="00D96EEF" w:rsidRPr="00D96EEF" w:rsidRDefault="00DE64B4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2014-2015гг.р. </w:t>
            </w:r>
          </w:p>
          <w:p w:rsidR="00A25A6F" w:rsidRPr="00D96EEF" w:rsidRDefault="00DE64B4" w:rsidP="00A25A6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2012-2013</w:t>
            </w:r>
            <w:r w:rsidR="00A25A6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гг.р.</w:t>
            </w:r>
          </w:p>
          <w:p w:rsidR="00DE64B4" w:rsidRPr="00D96EEF" w:rsidRDefault="00DE64B4" w:rsidP="00A25A6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  <w:r w:rsidR="00950E6B">
              <w:rPr>
                <w:rFonts w:ascii="Times New Roman" w:eastAsia="Times New Roman" w:hAnsi="Times New Roman" w:cs="Times New Roman"/>
                <w:sz w:val="24"/>
                <w:szCs w:val="24"/>
              </w:rPr>
              <w:t>-2011</w:t>
            </w:r>
            <w:r w:rsidR="00A25A6F">
              <w:rPr>
                <w:rFonts w:ascii="Times New Roman" w:eastAsia="Times New Roman" w:hAnsi="Times New Roman" w:cs="Times New Roman"/>
                <w:sz w:val="24"/>
                <w:szCs w:val="24"/>
              </w:rPr>
              <w:t>гг.р.</w:t>
            </w:r>
          </w:p>
          <w:p w:rsidR="00A25A6F" w:rsidRPr="00D96EEF" w:rsidRDefault="00D96EEF" w:rsidP="00A25A6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муниципальный этап всероссийских соревнований по футболу «Кожаный мяч 202</w:t>
            </w:r>
            <w:r w:rsidR="00A25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6» </w:t>
            </w:r>
          </w:p>
          <w:p w:rsidR="00A25A6F" w:rsidRPr="00D96EEF" w:rsidRDefault="00A25A6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2013-2014гг.р.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Турнир по мини-футболу, среди команд образовательных учреждений Дубовского муниципального района, памяти Черкасова Виктора. 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4B4" w:rsidRDefault="00DE64B4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4B4" w:rsidRDefault="00DE64B4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4B4" w:rsidRPr="00D96EEF" w:rsidRDefault="00DE64B4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DE64B4" w:rsidRPr="00D96EEF" w:rsidRDefault="00DE64B4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A25A6F" w:rsidRDefault="00A25A6F" w:rsidP="00DE64B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E64B4" w:rsidP="00DE64B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1A5ADD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4B4" w:rsidRDefault="00DE64B4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4B4" w:rsidRDefault="00DE64B4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4B4" w:rsidRDefault="00DE64B4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E64B4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 – 10 </w:t>
            </w:r>
          </w:p>
          <w:p w:rsidR="00D96EEF" w:rsidRPr="00D96EEF" w:rsidRDefault="00A25A6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 – 10</w:t>
            </w:r>
          </w:p>
          <w:p w:rsidR="00A25A6F" w:rsidRDefault="00A25A6F" w:rsidP="00DE64B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E6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 – 10</w:t>
            </w:r>
          </w:p>
          <w:p w:rsidR="00DE64B4" w:rsidRDefault="00DE64B4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4 м - 10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 – 12 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D96EEF" w:rsidTr="00D96E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мини-футболу, посвященные Дню солидарности и борьбе с терроризмом 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мини-футболу, посвященные  годовщине образования ГО и ЧС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«Футбол против наркотиков»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</w:t>
            </w:r>
            <w:r w:rsidR="00A25A6F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 по футболу, посвященные 83</w:t>
            </w:r>
            <w:r w:rsidR="00DE6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годовщине 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Победы в Сталинградской битве.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Первенство ДЮСШ по мини-футболу, посвященное Международному женскому дню 8 марта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мини-футболу, посвященные Дню космонавтики 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мини-футболу 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мини-футболу, посвященные 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Дню Победы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мини-футболу, посвященные 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Дню защиты детей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A25A6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18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12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A25A6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чел.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чел.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A25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A25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A25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–5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6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6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6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A25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–6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A25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A25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– 5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6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6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6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</w:t>
            </w:r>
          </w:p>
        </w:tc>
      </w:tr>
      <w:tr w:rsidR="00D96EEF" w:rsidRPr="00D96EEF" w:rsidTr="00D96E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районный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Default="005856F2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</w:p>
          <w:p w:rsidR="005856F2" w:rsidRPr="005856F2" w:rsidRDefault="005856F2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856F2" w:rsidRDefault="005856F2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856F2" w:rsidRDefault="005856F2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E64B4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E64B4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52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E64B4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139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Default="00D96EEF" w:rsidP="005856F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56F2" w:rsidRPr="00D96EEF" w:rsidRDefault="005856F2" w:rsidP="005856F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5856F2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191</w:t>
            </w:r>
            <w:r w:rsidR="00D96EEF"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чел.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B4" w:rsidRPr="005856F2" w:rsidRDefault="00DE64B4" w:rsidP="00DE64B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585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20 </w:t>
            </w:r>
          </w:p>
          <w:p w:rsidR="00DE64B4" w:rsidRPr="005856F2" w:rsidRDefault="00DE64B4" w:rsidP="00DE64B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III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585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- 12</w:t>
            </w:r>
          </w:p>
          <w:p w:rsidR="00D96EEF" w:rsidRPr="001A5ADD" w:rsidRDefault="00D96EEF" w:rsidP="00DE64B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м"/>
              </w:smartTagPr>
              <w:r w:rsidRPr="001A5AD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4 </w:t>
              </w:r>
              <w:r w:rsidRPr="00D96EE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</w:t>
              </w:r>
            </w:smartTag>
            <w:r w:rsidR="00DE6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10</w:t>
            </w:r>
          </w:p>
          <w:p w:rsidR="00D96EEF" w:rsidRPr="001A5ADD" w:rsidRDefault="00D96EEF" w:rsidP="00DE64B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A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E6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</w:t>
            </w:r>
          </w:p>
          <w:p w:rsidR="00D96EEF" w:rsidRPr="001A5ADD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1A5ADD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585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47</w:t>
            </w:r>
          </w:p>
          <w:p w:rsidR="00D96EEF" w:rsidRPr="00DE7B63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5856F2" w:rsidRPr="00DE7B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46</w:t>
            </w:r>
          </w:p>
          <w:p w:rsidR="00D96EEF" w:rsidRPr="00DE7B63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5856F2" w:rsidRPr="00DE7B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46</w:t>
            </w:r>
          </w:p>
          <w:p w:rsidR="00D96EEF" w:rsidRPr="00DE7B63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5856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47</w:t>
            </w:r>
          </w:p>
          <w:p w:rsidR="00D96EEF" w:rsidRPr="001A5ADD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5856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66</w:t>
            </w:r>
          </w:p>
          <w:p w:rsidR="00D96EEF" w:rsidRPr="001A5ADD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5856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58</w:t>
            </w:r>
          </w:p>
          <w:p w:rsidR="00D96EEF" w:rsidRPr="001A5ADD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smartTag w:uri="urn:schemas-microsoft-com:office:smarttags" w:element="metricconverter">
              <w:smartTagPr>
                <w:attr w:name="ProductID" w:val="4 м"/>
              </w:smartTagPr>
              <w:r w:rsidRPr="001A5AD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en-US"/>
                </w:rPr>
                <w:t xml:space="preserve">4 </w:t>
              </w:r>
              <w:r w:rsidRPr="00D96EEF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м</w:t>
              </w:r>
            </w:smartTag>
            <w:r w:rsidR="005856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10</w:t>
            </w:r>
          </w:p>
          <w:p w:rsidR="00D96EEF" w:rsidRPr="00D96EEF" w:rsidRDefault="00D96EEF" w:rsidP="005856F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м-</w:t>
            </w:r>
            <w:r w:rsidR="005856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10</w:t>
            </w:r>
          </w:p>
        </w:tc>
      </w:tr>
    </w:tbl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Учебные группы по  шашкам</w:t>
      </w: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54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000"/>
        <w:gridCol w:w="3754"/>
        <w:gridCol w:w="1999"/>
        <w:gridCol w:w="1701"/>
      </w:tblGrid>
      <w:tr w:rsidR="00D96EEF" w:rsidRPr="00D96EEF" w:rsidTr="00D96E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Уровни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Места</w:t>
            </w:r>
          </w:p>
        </w:tc>
      </w:tr>
      <w:tr w:rsidR="00D96EEF" w:rsidRPr="00D96EEF" w:rsidTr="00D96E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ЮФО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Первенство ЮФО и СКФО по шашкам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E073F3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E073F3" w:rsidTr="00D96EEF">
        <w:trPr>
          <w:trHeight w:val="828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5856F2">
              <w:rPr>
                <w:rFonts w:ascii="Times New Roman" w:eastAsia="Times New Roman" w:hAnsi="Times New Roman" w:cs="Times New Roman"/>
                <w:sz w:val="24"/>
                <w:szCs w:val="24"/>
              </w:rPr>
              <w:t>41 летняя сельская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Спартакиада 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Первенство Волгоградской области </w:t>
            </w:r>
            <w:r w:rsidR="00E073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возрастам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русским </w:t>
            </w:r>
            <w:r w:rsidR="00E073F3">
              <w:rPr>
                <w:rFonts w:ascii="Times New Roman" w:eastAsia="Times New Roman" w:hAnsi="Times New Roman" w:cs="Times New Roman"/>
                <w:sz w:val="24"/>
                <w:szCs w:val="24"/>
              </w:rPr>
              <w:t>шашкам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региональный этап Всероссийских соревнований «Чудо </w:t>
            </w:r>
            <w:r w:rsidR="005856F2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шашки</w:t>
            </w:r>
            <w:r w:rsidR="00585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» среди обучающихся образовательных организаций Волгоградской области.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3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E073F3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4 чел.</w:t>
            </w:r>
          </w:p>
          <w:p w:rsidR="00D96EEF" w:rsidRPr="00D96EEF" w:rsidRDefault="00D96EEF" w:rsidP="00D96EEF">
            <w:pPr>
              <w:tabs>
                <w:tab w:val="left" w:pos="301"/>
                <w:tab w:val="center" w:pos="656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6F2" w:rsidRDefault="005856F2" w:rsidP="005856F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5856F2" w:rsidP="00E073F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E073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E073F3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E073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="00E073F3" w:rsidRPr="00E073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E073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9</w:t>
            </w:r>
          </w:p>
          <w:p w:rsidR="00D96EEF" w:rsidRPr="00D96EEF" w:rsidRDefault="00D96EEF" w:rsidP="00E073F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E073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6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D96EEF" w:rsidRPr="00E073F3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E073F3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E073F3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73F3" w:rsidRPr="00D96EEF" w:rsidTr="002E1807"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073F3" w:rsidRPr="00D96EEF" w:rsidRDefault="00E073F3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3F3" w:rsidRPr="00D96EEF" w:rsidRDefault="00E073F3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муниципальный этап Всероссийских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соревнований «Чудо – шашки 2026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среди обучающихся образовательных организаций Дубовского района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3F3" w:rsidRPr="00D96EEF" w:rsidRDefault="00E073F3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4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3F3" w:rsidRPr="00D96EEF" w:rsidRDefault="00E073F3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E073F3" w:rsidRPr="00D96EEF" w:rsidRDefault="00E073F3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E073F3" w:rsidRPr="00D96EEF" w:rsidRDefault="00E073F3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73F3" w:rsidRPr="00D96EEF" w:rsidTr="002E1807">
        <w:tc>
          <w:tcPr>
            <w:tcW w:w="20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3F3" w:rsidRPr="00D96EEF" w:rsidRDefault="00E073F3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3F3" w:rsidRPr="00D96EEF" w:rsidRDefault="00E073F3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Товарищеский шашечный турнир среди команд МБОУ ДО ДЮСШ Дубовского района и СШ № 110 Кировского района г. Волгограда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3F3" w:rsidRPr="00D96EEF" w:rsidRDefault="00E073F3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чел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3F3" w:rsidRPr="00E073F3" w:rsidRDefault="00E073F3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м-1</w:t>
            </w:r>
          </w:p>
        </w:tc>
      </w:tr>
      <w:tr w:rsidR="00D96EEF" w:rsidRPr="00AA55DA" w:rsidTr="00D96EEF">
        <w:trPr>
          <w:trHeight w:val="9488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внутришкольный</w:t>
            </w:r>
            <w:proofErr w:type="spellEnd"/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русским шашкам, посвященные Дню солидарности и борьбе с терроризмом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Открытое Первенство ДЮСШ по русским  шашкам среди молодежи, посвященное Дню народного единства  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Первенство по шашкам, посвященное Дню Матери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Спортивное соревнования «Предновогоднее» по русским шашкам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Турнир ДЮСШ по шашкам «Снежная королева» 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Турнир ДЮСШ по русским шашкам, посвященный Дню защитника Отечества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русским шашкам, посвященные Сталинградской битве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русским шашкам, посвященные Дню Победы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12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12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12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2E1807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2E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2E1807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2E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2E1807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2E1807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2E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2E1807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2E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2E1807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2E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2E1807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2E1807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96EEF" w:rsidRPr="00D96EEF" w:rsidTr="00D96E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ЮФО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56F2" w:rsidRDefault="005856F2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308F" w:rsidRDefault="0036308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56F2" w:rsidRDefault="005856F2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E073F3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E073F3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308F" w:rsidRDefault="0036308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5856F2" w:rsidP="005856F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0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56F2" w:rsidRDefault="005856F2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E073F3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E073F3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4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308F" w:rsidRDefault="0036308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96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36308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142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5856F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</w:p>
          <w:p w:rsidR="005856F2" w:rsidRDefault="005856F2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3630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–16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3630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9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3630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9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–4</w:t>
            </w:r>
          </w:p>
          <w:p w:rsidR="00D96EEF" w:rsidRPr="002E1807" w:rsidRDefault="0036308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2E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- 1</w:t>
            </w:r>
          </w:p>
          <w:p w:rsidR="0036308F" w:rsidRDefault="0036308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10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10</w:t>
            </w:r>
          </w:p>
          <w:p w:rsidR="0036308F" w:rsidRPr="0036308F" w:rsidRDefault="00D96EEF" w:rsidP="0036308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3630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10</w:t>
            </w:r>
          </w:p>
          <w:p w:rsidR="00D96EEF" w:rsidRPr="0036308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3630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36308F" w:rsidRPr="003630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30</w:t>
            </w:r>
          </w:p>
          <w:p w:rsidR="00D96EEF" w:rsidRPr="0036308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3630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36308F" w:rsidRPr="003630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19</w:t>
            </w:r>
          </w:p>
          <w:p w:rsidR="00D96EEF" w:rsidRPr="0036308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3630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36308F" w:rsidRPr="003630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19</w:t>
            </w:r>
          </w:p>
          <w:p w:rsidR="00D96EEF" w:rsidRPr="00D96EEF" w:rsidRDefault="0036308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м - 1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Учебные группы по  шахматам</w:t>
      </w: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54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000"/>
        <w:gridCol w:w="3750"/>
        <w:gridCol w:w="2003"/>
        <w:gridCol w:w="1701"/>
      </w:tblGrid>
      <w:tr w:rsidR="00D96EEF" w:rsidRPr="00D96EEF" w:rsidTr="00D96E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Уровни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Места</w:t>
            </w:r>
          </w:p>
        </w:tc>
      </w:tr>
      <w:tr w:rsidR="00D96EEF" w:rsidRPr="00D96EEF" w:rsidTr="00D96E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муниципальный этап соревнований по шахматам среди команд образовательных учреждений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9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91634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91634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</w:tc>
      </w:tr>
      <w:tr w:rsidR="00D96EEF" w:rsidRPr="00DE7B63" w:rsidTr="00D96EEF">
        <w:trPr>
          <w:trHeight w:val="1136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шахматам, посвященные Дню солидарности и борьбе с терроризмом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Первенство ДЮСШ по шахматам среди молодежи, посвященное Дню народного единства  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«Новогодний» Турнир ДЮСШ по шахматам «Снежная королева»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Турнир ДЮСШ по шахматам, посвященный Дню защитника Отечества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Первенство ДЮСШ по шахматам, посвященное Международному дню 8 марта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шахматам, посвященные Сталинградской битве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Первенство ДЮСШ по шахматам, посвященное Дню Победы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Турнир ДЮСШ по  шахматам, посвященный Дню России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8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9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9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7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tabs>
                <w:tab w:val="left" w:pos="518"/>
                <w:tab w:val="center" w:pos="898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tabs>
                <w:tab w:val="left" w:pos="518"/>
                <w:tab w:val="center" w:pos="898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tabs>
                <w:tab w:val="left" w:pos="555"/>
                <w:tab w:val="center" w:pos="898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:rsidR="00D96EEF" w:rsidRPr="00D96EEF" w:rsidRDefault="00D96EEF" w:rsidP="00D96EEF">
            <w:pPr>
              <w:tabs>
                <w:tab w:val="left" w:pos="555"/>
                <w:tab w:val="center" w:pos="898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</w:tc>
      </w:tr>
      <w:tr w:rsidR="00D96EEF" w:rsidRPr="00D96EEF" w:rsidTr="00D96E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308F" w:rsidRPr="00D96EEF" w:rsidRDefault="0036308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308F" w:rsidRDefault="0036308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чел. 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308F" w:rsidRPr="00D96EEF" w:rsidRDefault="0036308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36308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3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82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- 3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–7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7</w:t>
            </w:r>
          </w:p>
          <w:p w:rsidR="00D96EEF" w:rsidRPr="0036308F" w:rsidRDefault="00D96EEF" w:rsidP="0036308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3630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7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10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10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7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4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- 3 </w:t>
            </w:r>
          </w:p>
        </w:tc>
      </w:tr>
    </w:tbl>
    <w:p w:rsidR="00D96EEF" w:rsidRPr="00D96EEF" w:rsidRDefault="00D96EEF" w:rsidP="00D96E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D96EEF" w:rsidRPr="00D96EEF" w:rsidRDefault="00D96EEF" w:rsidP="00D96E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ОТДЕЛЕНИЕ ЦИКЛИЧЕСКИХ ВИДОВ СПОРТА</w:t>
      </w: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Учебные группы по легкой атлетике</w:t>
      </w: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000"/>
        <w:gridCol w:w="3753"/>
        <w:gridCol w:w="1519"/>
        <w:gridCol w:w="1855"/>
      </w:tblGrid>
      <w:tr w:rsidR="00D96EEF" w:rsidRPr="00D96EEF" w:rsidTr="00D96E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Уровни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Места</w:t>
            </w:r>
          </w:p>
        </w:tc>
      </w:tr>
      <w:tr w:rsidR="00D96EEF" w:rsidRPr="00D96EEF" w:rsidTr="00D96EEF">
        <w:trPr>
          <w:trHeight w:val="1078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Всероссийские соревнования в помещении по легкой атлетике на призы Олимпийской чемпионки Татьяны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Лебедевый</w:t>
            </w:r>
            <w:proofErr w:type="spellEnd"/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91634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м - 1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057846" w:rsidTr="00D96EEF">
        <w:trPr>
          <w:trHeight w:val="26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-Региональные соревнования Волгоградской области по легкой атлетике «Олимпийцы Волгограда юно</w:t>
            </w:r>
            <w:r w:rsidR="0091634F">
              <w:rPr>
                <w:rFonts w:ascii="Times New Roman" w:eastAsia="Times New Roman" w:hAnsi="Times New Roman" w:cs="Times New Roman"/>
                <w:sz w:val="24"/>
                <w:szCs w:val="24"/>
              </w:rPr>
              <w:t>й смене».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Первенство Волгоградской области по легкой атлетике «Рождественский кубок» юноши и девушки до 16 лет</w:t>
            </w:r>
          </w:p>
          <w:p w:rsidR="00D96EEF" w:rsidRPr="00D96EEF" w:rsidRDefault="0091634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Первенство Волгоградской области по легкой атлетикеюноши и девушки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18 лет</w:t>
            </w:r>
          </w:p>
          <w:p w:rsidR="0091634F" w:rsidRPr="00D96EEF" w:rsidRDefault="0091634F" w:rsidP="0091634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Чемпионат и Первенство Волго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градской области по легкой атлетике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Первенство Во</w:t>
            </w:r>
            <w:r w:rsidR="0091634F">
              <w:rPr>
                <w:rFonts w:ascii="Times New Roman" w:eastAsia="Times New Roman" w:hAnsi="Times New Roman" w:cs="Times New Roman"/>
                <w:sz w:val="24"/>
                <w:szCs w:val="24"/>
              </w:rPr>
              <w:t>лгоградской области  по  2-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борью «Шиповка юных» среди СШОР, СШ (юноши и девушки до 12 лет).</w:t>
            </w:r>
          </w:p>
          <w:p w:rsidR="0091634F" w:rsidRDefault="0091634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634F" w:rsidRPr="00D96EEF" w:rsidRDefault="0091634F" w:rsidP="0091634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Чемпионат и Первенство Волгоградской области по кроссу</w:t>
            </w:r>
          </w:p>
          <w:p w:rsidR="0091634F" w:rsidRDefault="0091634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634F" w:rsidRDefault="00826618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Открытое Первенство города Фролово</w:t>
            </w:r>
          </w:p>
          <w:p w:rsidR="0091634F" w:rsidRDefault="0091634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634F" w:rsidRDefault="00826618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Региональные соревнования Волгоградской области по легкой атлетике, посвященные Дню Победы</w:t>
            </w:r>
          </w:p>
          <w:p w:rsidR="00826618" w:rsidRDefault="00826618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Открытое Первенство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Среднеахтубинского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 по легкой атлетике, посвященное Дню защиты детей</w:t>
            </w:r>
          </w:p>
          <w:p w:rsidR="00BA69D3" w:rsidRPr="00D96EEF" w:rsidRDefault="00826618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BA69D3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Открытое Первенство городского округа-город Камышин по легкой атлетике, посвященное Дню России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5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91634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91634F" w:rsidP="0091634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91634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634F" w:rsidRDefault="0091634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91634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18" w:rsidRDefault="00826618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Default="00D96EEF" w:rsidP="008266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18" w:rsidRDefault="00826618" w:rsidP="008266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чел.</w:t>
            </w:r>
          </w:p>
          <w:p w:rsidR="00826618" w:rsidRDefault="00826618" w:rsidP="008266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18" w:rsidRDefault="007A120F" w:rsidP="008266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8266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826618" w:rsidRDefault="00826618" w:rsidP="008266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18" w:rsidRDefault="00826618" w:rsidP="008266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чел.</w:t>
            </w:r>
          </w:p>
          <w:p w:rsidR="00826618" w:rsidRDefault="00826618" w:rsidP="007A12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18" w:rsidRDefault="00826618" w:rsidP="008266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 чел</w:t>
            </w:r>
            <w:r w:rsidR="00BA69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A69D3" w:rsidRDefault="00BA69D3" w:rsidP="008266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69D3" w:rsidRDefault="00BA69D3" w:rsidP="008266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69D3" w:rsidRDefault="00BA69D3" w:rsidP="008266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чел.</w:t>
            </w:r>
          </w:p>
          <w:p w:rsidR="00BA69D3" w:rsidRDefault="00BA69D3" w:rsidP="008266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69D3" w:rsidRDefault="00BA69D3" w:rsidP="008266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69D3" w:rsidRPr="00826618" w:rsidRDefault="00BA69D3" w:rsidP="00BA6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E7B63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E7B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</w:t>
            </w:r>
          </w:p>
          <w:p w:rsidR="00D96EEF" w:rsidRPr="00DE7B63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E7B63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E7B63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E7B63" w:rsidRDefault="0091634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96EEF" w:rsidRPr="00DE7B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–1</w:t>
            </w:r>
          </w:p>
          <w:p w:rsidR="00D96EEF" w:rsidRPr="00DE7B63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E7B63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E7B63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634F" w:rsidRPr="00DE7B63" w:rsidRDefault="0091634F" w:rsidP="0091634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E7B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–1</w:t>
            </w:r>
          </w:p>
          <w:p w:rsidR="00D96EEF" w:rsidRPr="00DE7B63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E7B63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634F" w:rsidRPr="00DE7B63" w:rsidRDefault="0091634F" w:rsidP="0091634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E7B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–1</w:t>
            </w:r>
          </w:p>
          <w:p w:rsidR="00D96EEF" w:rsidRPr="00DE7B63" w:rsidRDefault="0091634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E7B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</w:t>
            </w:r>
          </w:p>
          <w:p w:rsidR="00D96EEF" w:rsidRPr="00DE7B63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18" w:rsidRPr="00DE7B63" w:rsidRDefault="00826618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18" w:rsidRPr="00DE7B63" w:rsidRDefault="00826618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18" w:rsidRPr="00DE7B63" w:rsidRDefault="007A120F" w:rsidP="007A120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E7B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</w:t>
            </w:r>
          </w:p>
          <w:p w:rsidR="00826618" w:rsidRPr="00DE7B63" w:rsidRDefault="00826618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18" w:rsidRPr="00DE7B63" w:rsidRDefault="00826618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18" w:rsidRPr="00DE7B63" w:rsidRDefault="00826618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6618" w:rsidRPr="00DE7B63" w:rsidRDefault="00826618" w:rsidP="008266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B6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E7B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–1</w:t>
            </w:r>
          </w:p>
          <w:p w:rsidR="00826618" w:rsidRPr="00C24542" w:rsidRDefault="00826618" w:rsidP="0082661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7B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C2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C2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- 1</w:t>
            </w:r>
          </w:p>
          <w:p w:rsidR="00826618" w:rsidRPr="00D96EEF" w:rsidRDefault="00826618" w:rsidP="0082661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26618" w:rsidRPr="00D96EEF" w:rsidRDefault="00826618" w:rsidP="008266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–1</w:t>
            </w:r>
          </w:p>
          <w:p w:rsidR="00826618" w:rsidRPr="00D96EEF" w:rsidRDefault="00826618" w:rsidP="008266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826618" w:rsidRDefault="00826618" w:rsidP="0082661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7A120F" w:rsidRDefault="007A120F" w:rsidP="008266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26618" w:rsidRDefault="00826618" w:rsidP="008266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7A120F" w:rsidRDefault="00826618" w:rsidP="007A120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2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7A12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- 1</w:t>
            </w:r>
          </w:p>
          <w:p w:rsidR="007A120F" w:rsidRDefault="007A120F" w:rsidP="007A120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7A120F" w:rsidRDefault="007A120F" w:rsidP="007A120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7A120F" w:rsidRDefault="007A120F" w:rsidP="007A120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7A120F" w:rsidRDefault="007A120F" w:rsidP="007A120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7A120F" w:rsidRDefault="007A120F" w:rsidP="007A120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7A120F" w:rsidRDefault="007A120F" w:rsidP="007A120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826618" w:rsidRPr="00D96EEF" w:rsidRDefault="00826618" w:rsidP="008266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96EEF" w:rsidRPr="001A5ADD" w:rsidTr="00D96EEF">
        <w:trPr>
          <w:trHeight w:val="53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районный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6B" w:rsidRDefault="00544B6B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муниципальный этап соревнований по спортивному многоборью</w:t>
            </w:r>
          </w:p>
          <w:p w:rsidR="00544B6B" w:rsidRDefault="00544B6B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районные соревнования по спортивному многоборью, посвященные Дню</w:t>
            </w:r>
            <w:r w:rsidR="00CA6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</w:t>
            </w:r>
          </w:p>
          <w:p w:rsidR="00544B6B" w:rsidRDefault="00544B6B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муниципальный этап Всероссийских соревнований «Президентские спортивные игры» легкая атлетика (2011-2012г.р.)</w:t>
            </w:r>
          </w:p>
          <w:p w:rsidR="00544B6B" w:rsidRDefault="00544B6B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Первенство ДЮСШ по 4-х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борью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«Шиповка юных» (2010-2011г.р.)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-Традиционная легкоатлетическая эстафета, посвященна</w:t>
            </w:r>
            <w:r w:rsidR="00826618">
              <w:rPr>
                <w:rFonts w:ascii="Times New Roman" w:eastAsia="Times New Roman" w:hAnsi="Times New Roman" w:cs="Times New Roman"/>
                <w:sz w:val="24"/>
                <w:szCs w:val="24"/>
              </w:rPr>
              <w:t>я 81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-летию Победы в Великой Отечественной войне.</w:t>
            </w:r>
          </w:p>
          <w:p w:rsidR="00544B6B" w:rsidRDefault="00544B6B" w:rsidP="00544B6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муниципальный этап соревнований по спортивному многоборью</w:t>
            </w:r>
          </w:p>
          <w:p w:rsidR="00544B6B" w:rsidRPr="00D96EEF" w:rsidRDefault="00544B6B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чел.</w:t>
            </w: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4B6B" w:rsidRDefault="00CA6A2A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чел.</w:t>
            </w: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4B6B" w:rsidRDefault="00544B6B" w:rsidP="00CA6A2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чел.</w:t>
            </w: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12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BA69D3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B6B" w:rsidRPr="00D96EEF" w:rsidRDefault="00544B6B" w:rsidP="00544B6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44B6B" w:rsidRDefault="00544B6B" w:rsidP="00544B6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44B6B" w:rsidRPr="00C24542" w:rsidRDefault="00CA6A2A" w:rsidP="00544B6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2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C2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- 5</w:t>
            </w:r>
          </w:p>
          <w:p w:rsidR="00544B6B" w:rsidRDefault="00544B6B" w:rsidP="00544B6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44B6B" w:rsidRDefault="00544B6B" w:rsidP="00CA6A2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44B6B" w:rsidRPr="00D96EEF" w:rsidRDefault="00544B6B" w:rsidP="00544B6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6</w:t>
            </w: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BA69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8</w:t>
            </w:r>
          </w:p>
          <w:p w:rsidR="00BA69D3" w:rsidRDefault="00BA69D3" w:rsidP="00BA69D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8</w:t>
            </w:r>
          </w:p>
          <w:p w:rsidR="00BA69D3" w:rsidRPr="00BA69D3" w:rsidRDefault="00BA69D3" w:rsidP="00BA69D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м - 4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BA69D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96EEF" w:rsidRPr="00D96EEF" w:rsidTr="00D96EEF">
        <w:trPr>
          <w:trHeight w:val="2328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легкой атлетике, посвященные Дню солидарности и борьбе с терроризмом. 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легкоатлетиче</w:t>
            </w:r>
            <w:r w:rsidR="00544B6B">
              <w:rPr>
                <w:rFonts w:ascii="Times New Roman" w:eastAsia="Times New Roman" w:hAnsi="Times New Roman" w:cs="Times New Roman"/>
                <w:sz w:val="24"/>
                <w:szCs w:val="24"/>
              </w:rPr>
              <w:t>скому кроссу «Золотая осень 2026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легкой атлетике «Быстрее, выше, сильнее», посвященные годовщине образования ГО и ЧС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легкой атлетике «Лёгкая атлетика – альтернатива пагубным привычкам!» 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легкой атлетике «рождественские старты»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Первенство ДЮСШ по</w:t>
            </w:r>
            <w:r w:rsidR="00544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лёгкой атлетике, посвященное 83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годовщине Победы в Сталинградской битве 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кроссу «Весенние на</w:t>
            </w:r>
            <w:r w:rsidR="00544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дежды», </w:t>
            </w:r>
            <w:r w:rsidR="00544B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посвященное 81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-ой годовщине Победы в Великой Отечественной войне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внутришкольные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соревнования по легкой атлетике, посвященные Дню защиты детей /двоеборье/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-Первенство ДЮСШ по легкой атлетике, посвященное Дню России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16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12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чел. 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чел.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18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544B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7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544B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544B6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5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4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44B6B" w:rsidRDefault="00544B6B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</w:t>
            </w:r>
          </w:p>
        </w:tc>
      </w:tr>
      <w:tr w:rsidR="00D96EEF" w:rsidRPr="00D96EEF" w:rsidTr="00D96E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всероссийский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районные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D96EEF" w:rsidRDefault="007A120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7A120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29 чел.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146 чел.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7A120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214</w:t>
            </w:r>
            <w:r w:rsidR="00D96EEF"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чел</w:t>
            </w:r>
            <w:r w:rsidR="00D96EEF"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EEF" w:rsidRPr="002E1807" w:rsidRDefault="00544B6B" w:rsidP="00D96EEF">
            <w:pPr>
              <w:tabs>
                <w:tab w:val="left" w:pos="574"/>
                <w:tab w:val="center" w:pos="856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2E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- 1</w:t>
            </w:r>
          </w:p>
          <w:p w:rsidR="00D96EEF" w:rsidRPr="002E1807" w:rsidRDefault="00D96EEF" w:rsidP="00D96EEF">
            <w:pPr>
              <w:tabs>
                <w:tab w:val="left" w:pos="574"/>
                <w:tab w:val="center" w:pos="856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7A120F" w:rsidRPr="00D96EEF" w:rsidRDefault="007A120F" w:rsidP="007A120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–1</w:t>
            </w:r>
          </w:p>
          <w:p w:rsidR="007A120F" w:rsidRDefault="007A120F" w:rsidP="007A120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7A120F" w:rsidRDefault="007A120F" w:rsidP="007A120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  <w:p w:rsidR="007A120F" w:rsidRPr="002E1807" w:rsidRDefault="007A120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2E1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</w:p>
          <w:p w:rsidR="007A120F" w:rsidRDefault="007A120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м – </w:t>
            </w:r>
          </w:p>
          <w:p w:rsidR="007A120F" w:rsidRPr="007A120F" w:rsidRDefault="007A120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м - </w:t>
            </w:r>
          </w:p>
          <w:p w:rsidR="007A120F" w:rsidRPr="002E1807" w:rsidRDefault="007A120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5м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6м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8м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9м - 2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6EEF" w:rsidRPr="002E1807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2E180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9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31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43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42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31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5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- 1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6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2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8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1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9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</w:t>
            </w: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D96EEF" w:rsidRPr="00D96EEF" w:rsidRDefault="00D96EEF" w:rsidP="00D96E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Лучшие результаты, показанные спортсменами на спортивных соревнованиях, включенных в Единый календарный план межрегиональных и всероссийских физкультурных мероприятий и спортивных меропр</w:t>
      </w:r>
      <w:r w:rsidR="002E1807">
        <w:rPr>
          <w:rFonts w:ascii="Times New Roman" w:eastAsia="Times New Roman" w:hAnsi="Times New Roman" w:cs="Times New Roman"/>
          <w:sz w:val="24"/>
          <w:szCs w:val="24"/>
          <w:lang w:eastAsia="ru-RU"/>
        </w:rPr>
        <w:t>иятий Волгоградской области 2025-2026</w:t>
      </w:r>
      <w:r w:rsidRPr="00D96EEF">
        <w:rPr>
          <w:rFonts w:ascii="Times New Roman" w:eastAsia="Times New Roman" w:hAnsi="Times New Roman" w:cs="Times New Roman"/>
          <w:sz w:val="24"/>
          <w:szCs w:val="24"/>
          <w:lang w:eastAsia="ru-RU"/>
        </w:rPr>
        <w:t>г.г.</w:t>
      </w:r>
    </w:p>
    <w:p w:rsidR="00D96EEF" w:rsidRPr="00D96EEF" w:rsidRDefault="00D96EEF" w:rsidP="00D96EE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Всероссийские соревнования</w:t>
      </w: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86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0"/>
        <w:gridCol w:w="3829"/>
        <w:gridCol w:w="3056"/>
        <w:gridCol w:w="1291"/>
      </w:tblGrid>
      <w:tr w:rsidR="00D96EEF" w:rsidRPr="00D96EEF" w:rsidTr="00D96EEF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соревнований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Ф.И. спортсмена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(наименование команды)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D96EEF" w:rsidRPr="00D96EEF" w:rsidTr="00D96EEF">
        <w:trPr>
          <w:trHeight w:val="846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Всероссийский турнир по боксу</w:t>
            </w:r>
          </w:p>
          <w:p w:rsidR="00D96EEF" w:rsidRPr="00D96EEF" w:rsidRDefault="00D96EEF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«Кубок Максима Бабанина» 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Калачев Кирилл, 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2011г.р.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2место</w:t>
            </w:r>
          </w:p>
        </w:tc>
      </w:tr>
      <w:tr w:rsidR="002E1807" w:rsidRPr="00D96EEF" w:rsidTr="00D96EEF">
        <w:trPr>
          <w:trHeight w:val="846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807" w:rsidRPr="00D96EEF" w:rsidRDefault="002E1807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807" w:rsidRPr="002E1807" w:rsidRDefault="002E1807" w:rsidP="00D96EE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Всероссийские соревнов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ания по легкой атлетике на призы олимпийской чемпионки Т. Лебедевой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807" w:rsidRDefault="002E1807" w:rsidP="002E1807">
            <w:pPr>
              <w:tabs>
                <w:tab w:val="left" w:pos="678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Старков Максим, </w:t>
            </w:r>
          </w:p>
          <w:p w:rsidR="002E1807" w:rsidRPr="00D96EEF" w:rsidRDefault="002E1807" w:rsidP="002E180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2011г.р.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807" w:rsidRPr="00D96EEF" w:rsidRDefault="002E1807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</w:tbl>
    <w:p w:rsidR="00D96EEF" w:rsidRPr="00D96EEF" w:rsidRDefault="00D96EEF" w:rsidP="00D96E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Соревнования Южного федерального округа</w:t>
      </w: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8788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0"/>
        <w:gridCol w:w="3119"/>
        <w:gridCol w:w="3118"/>
        <w:gridCol w:w="1701"/>
      </w:tblGrid>
      <w:tr w:rsidR="00D96EEF" w:rsidRPr="00D96EEF" w:rsidTr="00D96EE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соревнований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Ф.И. спортсмена</w:t>
            </w:r>
          </w:p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(наименование команды)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D96EEF" w:rsidRPr="00D96EEF" w:rsidTr="00D96EEF">
        <w:trPr>
          <w:trHeight w:val="56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2E180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Первенство ЮФО по</w:t>
            </w:r>
            <w:r w:rsidR="002E1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русским</w:t>
            </w: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шашкам</w:t>
            </w:r>
            <w:r w:rsidR="002E1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среди молодежи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tabs>
                <w:tab w:val="left" w:pos="678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96EEF" w:rsidRPr="00D96EEF" w:rsidRDefault="00D96EEF" w:rsidP="00D96EE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96EEF" w:rsidRDefault="00D96EEF" w:rsidP="00D96E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Подготовка членов сборных команд.</w:t>
      </w:r>
    </w:p>
    <w:p w:rsidR="000466E8" w:rsidRPr="00D96EEF" w:rsidRDefault="000466E8" w:rsidP="00D96E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Члены сборной команды Волгоградской области по шашкам</w:t>
      </w:r>
    </w:p>
    <w:p w:rsidR="00D96EEF" w:rsidRPr="00D96EEF" w:rsidRDefault="00D96EEF" w:rsidP="00D96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"/>
        <w:gridCol w:w="4252"/>
        <w:gridCol w:w="1398"/>
        <w:gridCol w:w="3847"/>
      </w:tblGrid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Ф.И.О. спортсмена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Год </w:t>
            </w:r>
          </w:p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рождения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Ф.И.О. тренера - преподавателя</w:t>
            </w: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Тренеры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состав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Остапенко Алексей Иванович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Основной состав</w:t>
            </w:r>
          </w:p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Юниорки и юниоры до 20 лет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Варданян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Анжела Альбертовна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Остапенко Алексей Иванович</w:t>
            </w: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состав</w:t>
            </w:r>
          </w:p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Юноши и девушки до 17 лет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Куропятникова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Екатерина Сергеевна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Остапенко Алексей Иванович</w:t>
            </w: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Шестипалова Мария Игоревна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Остапенко Алексей Иванович</w:t>
            </w: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состав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Золотарев Александр Дмитриевич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Остапенко Алексей Иванович</w:t>
            </w: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Юноши и девушки до 14 лет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Евсикова Елизавете Викторовна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Остапенко Алексей Иванович</w:t>
            </w: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Стрюков</w:t>
            </w:r>
            <w:proofErr w:type="spellEnd"/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Руслан Сергеевич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Остапенко Алексей Иванович</w:t>
            </w: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Петренко Алексей Сергеевич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Остапенко Алексей Иванович</w:t>
            </w: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состав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Киреев Владимир Алексеевич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Остапенко Алексей Иванович</w:t>
            </w: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Петренко Елизавета Сергеевна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Остапенко Алексей Иванович</w:t>
            </w: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Юноши и девушки до 11 лет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состав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Сапунов Игорь Леонидович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Остапенко Алексей Иванович</w:t>
            </w: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Киреева Яна Алексеевна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Остапенко Алексей Иванович</w:t>
            </w: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состав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Юноши и девушки до 9 лет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EEF" w:rsidRPr="00D96EEF" w:rsidTr="00D96EE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Киреев Тимофей Алексеевич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EF" w:rsidRPr="00D96EEF" w:rsidRDefault="00D96EEF" w:rsidP="00D96EEF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E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Остапенко Алексей Иванович</w:t>
            </w:r>
          </w:p>
        </w:tc>
      </w:tr>
    </w:tbl>
    <w:p w:rsidR="00D96EEF" w:rsidRPr="00D96EEF" w:rsidRDefault="00D96EEF" w:rsidP="00D96EEF">
      <w:pPr>
        <w:spacing w:after="0" w:line="240" w:lineRule="auto"/>
        <w:rPr>
          <w:rFonts w:ascii="Times New Roman" w:eastAsia="Times New Roman" w:hAnsi="Times New Roman" w:cs="Arial"/>
          <w:b/>
          <w:sz w:val="24"/>
          <w:szCs w:val="20"/>
          <w:lang w:eastAsia="ru-RU"/>
        </w:rPr>
      </w:pPr>
    </w:p>
    <w:p w:rsidR="008A5E0A" w:rsidRDefault="008A5E0A" w:rsidP="00D96EEF">
      <w:pPr>
        <w:spacing w:after="0" w:line="240" w:lineRule="auto"/>
        <w:ind w:right="-70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A5E0A" w:rsidRDefault="008A5E0A" w:rsidP="00D96EEF">
      <w:pPr>
        <w:spacing w:after="0" w:line="240" w:lineRule="auto"/>
        <w:ind w:right="-70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ind w:right="-70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Раздел 5. Методическая  и воспитательная работа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Дополнительное образование сегодня – это необходимое звено в воспитании многогранной личности, в ее образовании и профессиональной ориентации. Оно предназначено  для свободного выбора и освоения детьми дополнительных образовательных программ.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Методическая деятельность – это важнейшее звено системы непрерывного образования членов педагогического коллектива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Инструктивно-методическая деятельность в МБОУ ДО ДЮСШ проводилась в течение учебного года в соответствии с планом работы методическ</w:t>
      </w:r>
      <w:r w:rsidR="002E1807">
        <w:rPr>
          <w:rFonts w:ascii="Times New Roman" w:eastAsia="Calibri" w:hAnsi="Times New Roman" w:cs="Times New Roman"/>
          <w:sz w:val="24"/>
          <w:szCs w:val="24"/>
          <w:lang w:eastAsia="ru-RU"/>
        </w:rPr>
        <w:t>ого совета МБОУ ДО ДЮСШ на 2025-2026</w:t>
      </w: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учебный год.       </w:t>
      </w:r>
    </w:p>
    <w:p w:rsidR="00D96EEF" w:rsidRPr="00D96EEF" w:rsidRDefault="002E1807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2025 – 2026</w:t>
      </w:r>
      <w:r w:rsidR="00D96EEF"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учебном году методический совет работал над темой «Организация работы школы при введении сертификатов дополнительного образования».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Цель:</w:t>
      </w: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создание условий для стабильного устойчивого развития спортивной школы, обеспечивающих удовлетворение индивидуальных физических, духовных потребностей и развития личности ребёнка, непосредственное совершенствование уровня педагогического мастерства тренеров – преподавателей, их эрудиции и компетентности в </w:t>
      </w:r>
      <w:proofErr w:type="spellStart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физкультурно</w:t>
      </w:r>
      <w:proofErr w:type="spellEnd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спортивной области.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Задачи: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обеспечение высокого методического уровня проведения </w:t>
      </w:r>
      <w:proofErr w:type="spellStart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учебно</w:t>
      </w:r>
      <w:proofErr w:type="spellEnd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тренировочных занятий, </w:t>
      </w:r>
      <w:proofErr w:type="spellStart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физкультурно</w:t>
      </w:r>
      <w:proofErr w:type="spellEnd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оздоровительных и спортивно – массовых мероприятий;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профессиональное становление молодых тренеров - преподавателей;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повышение профессиональной квалификации тренеров - преподавателей;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выявление, обобщение и распространение положительного педагогического опыта творчески работающих тренеров - преподавателей;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внедрение в учебный процесс </w:t>
      </w:r>
      <w:proofErr w:type="spellStart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учебно</w:t>
      </w:r>
      <w:proofErr w:type="spellEnd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методических и дидактических материалов;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формирование у обучающихся воспитанников высоких духовно – нравственных и морально – волевых качеств на занятиях;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совершенствование работы тренеров – преподавателей на основе личностно – ориентированного обучения с разными категориями обучающихся.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Для реализации поставленных задач были определены основные направления методической деятельности: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кадровое обеспечение;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совершенствование педагогической деятельности (оказание организационно-методической и технической помощи тренеру – преподавателю  в обучении и воспитании детей);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обновление содержания учебно-тренировочного процесса;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совершенствование форм и методов </w:t>
      </w:r>
      <w:proofErr w:type="spellStart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учебно</w:t>
      </w:r>
      <w:proofErr w:type="spellEnd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тренировочных занятий;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внедрение в </w:t>
      </w:r>
      <w:proofErr w:type="spellStart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учебно</w:t>
      </w:r>
      <w:proofErr w:type="spellEnd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тренировочный процесс </w:t>
      </w:r>
      <w:proofErr w:type="spellStart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учебно</w:t>
      </w:r>
      <w:proofErr w:type="spellEnd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методических и дидактических материалов;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повышение качества </w:t>
      </w:r>
      <w:proofErr w:type="spellStart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учебно</w:t>
      </w:r>
      <w:proofErr w:type="spellEnd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спортивной и воспитательной работы среди занимающихся;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совершенствование работы тренеров – преподавателей над анализом педагогической деятельности;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достижение занимающимися высоких стабильных результатов.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Деятельность методической службы в первую очередь, была ориентирована на личностное и профессиональное развитие персонала, от которого прежде всего и зависит качество образования. Методическая работа ориентирована на повышение творческого потенциала педагогического коллектива, на повышение качества и эффективности образовательного процесса, роста уровня успешности, воспитанности и развития обучающихся воспитанников, как спортсменов высокой квалификации, сосредотачивая усилия на реализацию основных инновационных направлений.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Традиционными видами работы тренеров-преподавателей является участие их в судействе соревнований муниципального, областного уровней по видам спорта, культивируемым в ДЮСШ и спускаемых по линии Комитета по образованию и Комитета по молодежной политике и спорту.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  Профессиональный рост</w:t>
      </w:r>
      <w:r w:rsidRPr="00D96EEF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,</w:t>
      </w: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формирование методической компетентности и современного педагогического мышления кадров детско- юношеской спортивной школы осуществлялись в условиях централизованного самообразования, проведения семинаров, заседаний МО тренеров – преподавателей и учителей ФК, тренерских, методических советов, педагогических советов, открытых занятий, индивидуального консультирования и распространения информационно- методических материалов на повышение образовательного уровня, квалификации и личностных качеств, как тренеров-преподавателей, так и руководителей спортивной школы, создание физкультурно-образовательной среды, в которой бы реализовался потенциал и обучающихся воспитанников, и тренеров-преподавателей в соответствии с социальными и личностными запросами.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План работы методическ</w:t>
      </w:r>
      <w:r w:rsidR="008A5E0A">
        <w:rPr>
          <w:rFonts w:ascii="Times New Roman" w:eastAsia="Calibri" w:hAnsi="Times New Roman" w:cs="Times New Roman"/>
          <w:sz w:val="24"/>
          <w:szCs w:val="24"/>
          <w:lang w:eastAsia="ru-RU"/>
        </w:rPr>
        <w:t>ого (тренерского) совета на 2025-2026</w:t>
      </w: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учебный год выполнен в полном объеме. Заседания методических (тренерских) советов были направлены на повышение мастерства  тренерско-преподавательского состава. В</w:t>
      </w:r>
      <w:r w:rsidR="008A5E0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течение 2025-2026</w:t>
      </w: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учебного года проведено 4 заседания </w:t>
      </w:r>
      <w:proofErr w:type="spellStart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методсовета</w:t>
      </w:r>
      <w:proofErr w:type="spellEnd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, где были рассмотрены следующие вопросы: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Перспективы работы спортивных секций по боксу,  настольному теннису и баскетболу.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Оказание методической помощи тренерам-преподавателям в проведении мониторинга обучающихся ДЮСШ по ОФП и </w:t>
      </w:r>
      <w:r w:rsidRPr="00D96EEF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C</w:t>
      </w: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ФП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Полнота и качество реализации общеразвивающих и предпрофессиональных программ по видам спорта.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Методика построения  занятий групп ОРГ по видам спорта.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Подведение итогов работы тренеров-пре</w:t>
      </w:r>
      <w:r w:rsidR="00DA4B3B">
        <w:rPr>
          <w:rFonts w:ascii="Times New Roman" w:eastAsia="Calibri" w:hAnsi="Times New Roman" w:cs="Times New Roman"/>
          <w:sz w:val="24"/>
          <w:szCs w:val="24"/>
          <w:lang w:eastAsia="ru-RU"/>
        </w:rPr>
        <w:t>подавателей МБОУ ДО ДЮСШ за 2025-2026</w:t>
      </w: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учебный год. 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В процессе  инструктивно-методической деятельности дире</w:t>
      </w:r>
      <w:r w:rsidR="000466E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ктор МБОУ ДО ДЮСШ </w:t>
      </w:r>
      <w:proofErr w:type="spellStart"/>
      <w:r w:rsidR="000466E8">
        <w:rPr>
          <w:rFonts w:ascii="Times New Roman" w:eastAsia="Calibri" w:hAnsi="Times New Roman" w:cs="Times New Roman"/>
          <w:sz w:val="24"/>
          <w:szCs w:val="24"/>
          <w:lang w:eastAsia="ru-RU"/>
        </w:rPr>
        <w:t>Тимакина</w:t>
      </w:r>
      <w:proofErr w:type="spellEnd"/>
      <w:r w:rsidR="000466E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В.А</w:t>
      </w: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, заместитель дире</w:t>
      </w:r>
      <w:r w:rsidR="000466E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ктора МБОУ ДО ДЮСШ </w:t>
      </w:r>
      <w:proofErr w:type="spellStart"/>
      <w:r w:rsidR="000466E8">
        <w:rPr>
          <w:rFonts w:ascii="Times New Roman" w:eastAsia="Calibri" w:hAnsi="Times New Roman" w:cs="Times New Roman"/>
          <w:sz w:val="24"/>
          <w:szCs w:val="24"/>
          <w:lang w:eastAsia="ru-RU"/>
        </w:rPr>
        <w:t>Тарарина</w:t>
      </w:r>
      <w:proofErr w:type="spellEnd"/>
      <w:r w:rsidR="000466E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Е.Я.</w:t>
      </w: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инструктор-методист  МБОУ ДО ДЮСШ Кривцова О.В. организуют и проводят спортивно-массовые мероприятия с общеобразовательными учреждениями: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Спартакиада ШСК;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Соревнования по линии Комитета по образованию и спорту. 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Заместитель директора и инструктор-методист анализируют рабочую документацию, ведут педагогические наблюдения во время учебно-тренировочных занятий, выявляют динамику спортивных результатов, вносят нужные коррективы в работу тренеров-преподавателей с учетом критериев, предъявляемых к оценке учебно-тренировочной деятельности. С накопленным опытом работы тренеры-преподаватели выступают не только на заседаниях методически-тренерских советов но и на областных конференциях и семинарах.</w:t>
      </w:r>
    </w:p>
    <w:p w:rsidR="00D96EEF" w:rsidRPr="00D96EEF" w:rsidRDefault="000466E8" w:rsidP="00D96EEF">
      <w:pPr>
        <w:tabs>
          <w:tab w:val="left" w:pos="374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В 2025 – 2026</w:t>
      </w:r>
      <w:r w:rsidR="00D96EEF"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учебном году методическая работа в ДЮСШ строилась в соответствии</w:t>
      </w:r>
    </w:p>
    <w:p w:rsidR="00D96EEF" w:rsidRPr="00D96EEF" w:rsidRDefault="00D96EEF" w:rsidP="00D96EEF">
      <w:pPr>
        <w:numPr>
          <w:ilvl w:val="0"/>
          <w:numId w:val="6"/>
        </w:numPr>
        <w:tabs>
          <w:tab w:val="left" w:pos="161"/>
        </w:tabs>
        <w:spacing w:after="0" w:line="240" w:lineRule="auto"/>
        <w:ind w:left="161" w:hanging="16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Планом методической работы на учебный год.</w:t>
      </w:r>
    </w:p>
    <w:p w:rsidR="00D96EEF" w:rsidRPr="00D96EEF" w:rsidRDefault="00D96EEF" w:rsidP="00D96EEF">
      <w:pPr>
        <w:tabs>
          <w:tab w:val="left" w:pos="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учебном году прошло 4 заседания методического совета, на которых обсуждались</w:t>
      </w:r>
    </w:p>
    <w:p w:rsidR="00D96EEF" w:rsidRPr="00D96EEF" w:rsidRDefault="00D96EEF" w:rsidP="00D96EEF">
      <w:pPr>
        <w:spacing w:after="0" w:line="240" w:lineRule="auto"/>
        <w:ind w:left="1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вопросы</w:t>
      </w:r>
      <w:r w:rsidRPr="00D96EE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: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 Утверждение п</w:t>
      </w:r>
      <w:r w:rsidR="000466E8">
        <w:rPr>
          <w:rFonts w:ascii="Times New Roman" w:eastAsia="Calibri" w:hAnsi="Times New Roman" w:cs="Times New Roman"/>
          <w:sz w:val="24"/>
          <w:szCs w:val="24"/>
          <w:lang w:eastAsia="ru-RU"/>
        </w:rPr>
        <w:t>лана методической работы на 2025-2026</w:t>
      </w: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учебный год;</w:t>
      </w:r>
    </w:p>
    <w:p w:rsidR="00D96EEF" w:rsidRPr="00D96EEF" w:rsidRDefault="00D96EEF" w:rsidP="00D96EEF">
      <w:pPr>
        <w:tabs>
          <w:tab w:val="left" w:pos="98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Рассмотрение дополнительных общеразвивающих и дополнительных предпрофессиональных программ по видам спорта.</w:t>
      </w:r>
    </w:p>
    <w:p w:rsidR="00D96EEF" w:rsidRPr="00D96EEF" w:rsidRDefault="00D96EEF" w:rsidP="00D96EEF">
      <w:pPr>
        <w:tabs>
          <w:tab w:val="left" w:pos="98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Проведение спортивных соревнований и спортивно-массовых мероприятий, организация судейства в соответствии с требованиями </w:t>
      </w:r>
    </w:p>
    <w:p w:rsidR="00D96EEF" w:rsidRPr="00D96EEF" w:rsidRDefault="00D96EEF" w:rsidP="00D96EEF">
      <w:pPr>
        <w:tabs>
          <w:tab w:val="left" w:pos="10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Эффективность формирования здоровой личности через взаимодействие с родителями;</w:t>
      </w:r>
    </w:p>
    <w:p w:rsidR="00D96EEF" w:rsidRPr="00D96EEF" w:rsidRDefault="00D96EEF" w:rsidP="00D96EEF">
      <w:pPr>
        <w:tabs>
          <w:tab w:val="left" w:pos="883"/>
        </w:tabs>
        <w:spacing w:after="0" w:line="228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Организация совместной работы с педагогическими коллективами образовательных организаций города по массовому привлечению школьников к занятиям физической культурой и спортом.</w:t>
      </w:r>
    </w:p>
    <w:p w:rsidR="00D96EEF" w:rsidRPr="00D96EEF" w:rsidRDefault="00D96EEF" w:rsidP="00D96EEF">
      <w:pPr>
        <w:tabs>
          <w:tab w:val="left" w:pos="883"/>
        </w:tabs>
        <w:spacing w:after="0" w:line="228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Соблюдение техники безопасности на учебно-тренировочных занятиях и во время поездок на соревнования.</w:t>
      </w:r>
    </w:p>
    <w:p w:rsidR="00D96EEF" w:rsidRPr="00D96EEF" w:rsidRDefault="00D96EEF" w:rsidP="00D96EEF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Подготовка к подведению итогов учебного года.</w:t>
      </w:r>
    </w:p>
    <w:p w:rsidR="00D96EEF" w:rsidRPr="00D96EEF" w:rsidRDefault="00D96EEF" w:rsidP="00D96EEF">
      <w:pPr>
        <w:spacing w:after="0" w:line="13" w:lineRule="exact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12" w:lineRule="exact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16" w:lineRule="exact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В ДЮСШ ежегодно проводятся плановые педагогические советы, тренерские советы, производственные совещания. Проведено 4 педагогических советов, 4 методических советов, тренерские советы по видам спорта проводились регулярно. Вопросы проведенных советов соответствовали решению поставленных задач и удовлетворяли потребностям педагогического коллектива.</w:t>
      </w:r>
    </w:p>
    <w:p w:rsidR="00D96EEF" w:rsidRPr="00D96EEF" w:rsidRDefault="00D96EEF" w:rsidP="00D96EEF">
      <w:pPr>
        <w:spacing w:after="0" w:line="17" w:lineRule="exact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28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Рассматривались вопросы о промежуточных итогах работы ДЮСШ, комплектовании групп, отчетности тренеров – преподавателей, ведении школьной документации тренерами-преподавателями, состоянии личных дел учащихся, проведение диспансеризации.</w:t>
      </w:r>
    </w:p>
    <w:p w:rsidR="00D96EEF" w:rsidRPr="00D96EEF" w:rsidRDefault="00D96EEF" w:rsidP="00D96EEF">
      <w:pPr>
        <w:spacing w:after="0" w:line="14" w:lineRule="exact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28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Еженедельно проводились совещания при директоре с руководящим и тренерско-преподавательским составом по текущим вопросам.</w:t>
      </w:r>
    </w:p>
    <w:p w:rsidR="00D96EEF" w:rsidRPr="00D96EEF" w:rsidRDefault="00D96EEF" w:rsidP="00D96EEF">
      <w:pPr>
        <w:spacing w:after="0" w:line="228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В течение учебного года администрация ДЮСШ посещала занятия и соревнования. По итогам проверок были даны рекомендации, оказана практическая помощь по разрешению существующих проблем. В целом занятия по видам спорта проводятся на должном уровне согласно поставленным задачам, учебному плану и программам по видам спорта, объем тренировочной нагрузки обучающихся соответствует их возрасту и развитию.</w:t>
      </w:r>
    </w:p>
    <w:p w:rsidR="00D96EEF" w:rsidRPr="00D96EEF" w:rsidRDefault="00D96EEF" w:rsidP="00D96EEF">
      <w:pPr>
        <w:spacing w:after="0" w:line="20" w:lineRule="exact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" w:lineRule="exact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42680" w:rsidRPr="00D96EEF" w:rsidRDefault="00D96EEF" w:rsidP="00B426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По вопросам проведения спортивных соревнований в рамках Спартакиады ШСК проходили совместные заседания методического объединения тренеров-преподавателей ДЮСШ с представителями районного методического объединения учителей физкультуры.</w:t>
      </w:r>
      <w:r w:rsidR="001611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B426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2025-2026 учебном году </w:t>
      </w:r>
      <w:r w:rsidR="00B42680"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360 спортсменов ДЮСШ приняли участие в соревнованиях  районной Спартакиады школьников.    </w:t>
      </w:r>
    </w:p>
    <w:p w:rsidR="00562664" w:rsidRPr="009D6005" w:rsidRDefault="00562664" w:rsidP="009D6005">
      <w:pPr>
        <w:spacing w:after="0" w:line="0" w:lineRule="atLeast"/>
        <w:ind w:right="-700"/>
        <w:jc w:val="both"/>
        <w:rPr>
          <w:rFonts w:ascii="Times New Roman" w:eastAsia="Times New Roman" w:hAnsi="Times New Roman" w:cs="Arial"/>
          <w:b/>
          <w:sz w:val="24"/>
          <w:szCs w:val="20"/>
          <w:lang w:eastAsia="ru-RU"/>
        </w:rPr>
      </w:pPr>
    </w:p>
    <w:p w:rsidR="00D96EEF" w:rsidRPr="00D96EEF" w:rsidRDefault="00D96EEF" w:rsidP="00D96EEF">
      <w:pPr>
        <w:spacing w:after="0" w:line="14" w:lineRule="exact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96EEF" w:rsidRPr="00D96EEF" w:rsidRDefault="00D96EEF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Важной составляющей частью работы школы является организация </w:t>
      </w:r>
      <w:proofErr w:type="spellStart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внутришкольного</w:t>
      </w:r>
      <w:proofErr w:type="spellEnd"/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контроля.</w:t>
      </w:r>
    </w:p>
    <w:p w:rsidR="00D96EEF" w:rsidRPr="00D96EEF" w:rsidRDefault="00D96EEF" w:rsidP="009D6005">
      <w:pPr>
        <w:tabs>
          <w:tab w:val="left" w:pos="57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В течение учебного года проверялись:</w:t>
      </w:r>
    </w:p>
    <w:p w:rsidR="00D96EEF" w:rsidRPr="00D96EEF" w:rsidRDefault="00D96EEF" w:rsidP="009D6005">
      <w:pPr>
        <w:tabs>
          <w:tab w:val="left" w:pos="570"/>
        </w:tabs>
        <w:spacing w:after="0" w:line="240" w:lineRule="auto"/>
        <w:ind w:right="53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Комплектование групп;</w:t>
      </w:r>
    </w:p>
    <w:p w:rsidR="00D96EEF" w:rsidRPr="00D96EEF" w:rsidRDefault="00D96EEF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Готовность спортивных помещений к учебному году;</w:t>
      </w:r>
    </w:p>
    <w:p w:rsidR="00D96EEF" w:rsidRPr="00D96EEF" w:rsidRDefault="00D96EEF" w:rsidP="009D6005">
      <w:pPr>
        <w:spacing w:after="0" w:line="240" w:lineRule="auto"/>
        <w:ind w:right="24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Выполнение программного материала по видам спорта; </w:t>
      </w:r>
    </w:p>
    <w:p w:rsidR="00D96EEF" w:rsidRPr="00D96EEF" w:rsidRDefault="00D96EEF" w:rsidP="009D6005">
      <w:pPr>
        <w:spacing w:after="0" w:line="240" w:lineRule="auto"/>
        <w:ind w:right="24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Выполнение расписания учебно-тренировочных занятий; </w:t>
      </w:r>
    </w:p>
    <w:p w:rsidR="00D96EEF" w:rsidRPr="00D96EEF" w:rsidRDefault="00D96EEF" w:rsidP="009D6005">
      <w:pPr>
        <w:spacing w:after="0" w:line="240" w:lineRule="auto"/>
        <w:ind w:right="24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Состояние календарно – тематического планирования;</w:t>
      </w:r>
    </w:p>
    <w:p w:rsidR="00D96EEF" w:rsidRPr="00D96EEF" w:rsidRDefault="00D96EEF" w:rsidP="009D6005">
      <w:pPr>
        <w:spacing w:after="0" w:line="240" w:lineRule="auto"/>
        <w:ind w:right="24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Состояние оформления журналов; </w:t>
      </w:r>
    </w:p>
    <w:p w:rsidR="00D96EEF" w:rsidRPr="00D96EEF" w:rsidRDefault="00D96EEF" w:rsidP="009D6005">
      <w:pPr>
        <w:spacing w:after="0" w:line="240" w:lineRule="auto"/>
        <w:ind w:right="24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Уровень знаний и умений, обучающихся;</w:t>
      </w:r>
    </w:p>
    <w:p w:rsidR="00D96EEF" w:rsidRPr="00D96EEF" w:rsidRDefault="00D96EEF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Состояние преподавания на отделениях;</w:t>
      </w:r>
    </w:p>
    <w:p w:rsidR="00D96EEF" w:rsidRPr="00D96EEF" w:rsidRDefault="00D96EEF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Обеспечение техники безопасности при проведении учебно-тренировочных занятий и спортивно-массовых мероприятий.       </w:t>
      </w:r>
    </w:p>
    <w:p w:rsidR="00D96EEF" w:rsidRPr="00D96EEF" w:rsidRDefault="00D96EEF" w:rsidP="00D96EEF">
      <w:pPr>
        <w:tabs>
          <w:tab w:val="left" w:pos="741"/>
        </w:tabs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всего учебного года проводился сбор и обработка информации о движении учащихся в группах по видам спорта.</w:t>
      </w:r>
    </w:p>
    <w:p w:rsidR="00D96EEF" w:rsidRPr="00D96EEF" w:rsidRDefault="00D96EEF" w:rsidP="00D96EEF">
      <w:pPr>
        <w:spacing w:after="0" w:line="26" w:lineRule="exact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В мае-сентябре проводился прием контрольно-переводных нормативов  в соответствии с «Положением».           </w:t>
      </w:r>
    </w:p>
    <w:p w:rsidR="0031130A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Директор, зам. директора, инструктор-методист принимали участие в  работе  районного  методического  объединения учителей физкультуры. Анализируются результаты участия школ в соревнованиях Спартакиады школьников. Своевременно выявляются проблемы в подготовке учащихся по дисциплинам школьной программы, принимаются меры по улучшению качества обучения, организуются семинары, практические занятия в рамках  работы  РМО учителей физкультуры. </w:t>
      </w:r>
    </w:p>
    <w:p w:rsidR="00D96EEF" w:rsidRPr="00D96EEF" w:rsidRDefault="0031130A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 2025-2026 учебном году силами администрации и тренерского состава ДЮСШ организовано и проведено 34 соревнования муниципального этапа, в которых приняли 360 спортсменов ДЮСШ.</w:t>
      </w:r>
    </w:p>
    <w:p w:rsidR="00D96EEF" w:rsidRPr="00D96EEF" w:rsidRDefault="000466E8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В 2025 – 2026</w:t>
      </w:r>
      <w:r w:rsidR="00D96EEF"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учебном году  велась целенаправленная работа с кадрами, повысилось качество управления образованием.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Коллектив стремился к созданию такой физкультурно-образовательной среды, в которой бы реализовывался потенциал и обучающихся воспитанников, и тренеров- преподавателей в соответствии с социальными и личностными запросами.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   С целью изучения аспектов деятельности тренеров, их психолого-педагогической культуры, а также определения области профессиональных затруднений методистами школы проводился анализ педагогической деятельности и диагностика педагогического коллектива ДЮСШ: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прогноз педагогической деятельности;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факторы, стимулирующие и препятствующие саморазвитию педагогических работников;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анализ передового педагогического опыта тренеров-преподавателей по спортивному ориентированию, футболу, легкой атлетике.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Анализ и результаты диагностики были рассмотрены на тренерско-методических советах, совещаниях при директоре. В помощь работе тренера-преподавателя был проведен практический семинар «Индивидуальный подход в обучении и воспитании юных спортсменов». Это дало тренерам представление об уровне их профессионального мастерства, организации своего труда, формах взаимоотношения с обучающимися.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На заседаниях тренерских и методических советов обсуждались следующие вопросы: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условия эффективного взаимодействия с родителями;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учет особенностей психофизического развития в работе с юными спортсменами;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средства развития силовых способностей на занятиях боксом и баскетболом;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выявление трудностей и лучшего опыта в работе тренеров-преподавателей;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развитие мотивов достижения успехов;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нормативно- правовая база и методические рекомендации по вопросу составления предпрофессиональных и общеразвивающих программ по видам спорта;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организация мониторинга развития педагогического коллектива.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На заседаниях тренерам — преподавателям предлагались практические задания, упражнения, проводились деловые игры.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Яркой демонстрацией привлекательности физкультурно- спортивной деятельности как альтернативы вредным привычкам были общешкольные мероприятия: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мероприятия, посвященные Дню защиты детей;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муниципальный этап Всероссийских соревнований «Веселые старты»;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традиционные мероприятия, посвященные Дню победы;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муниципальный этап военно-</w:t>
      </w:r>
      <w:r w:rsidR="000466E8">
        <w:rPr>
          <w:rFonts w:ascii="Times New Roman" w:eastAsia="Calibri" w:hAnsi="Times New Roman" w:cs="Times New Roman"/>
          <w:sz w:val="24"/>
          <w:szCs w:val="24"/>
          <w:lang w:eastAsia="ru-RU"/>
        </w:rPr>
        <w:t>патриотической игры «Комбат-2026</w:t>
      </w: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»;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соревнования по мини-футболу, по футболу «Кожаный мяч</w:t>
      </w:r>
      <w:r w:rsidR="000466E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2026</w:t>
      </w: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»;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районные соревнования «Президентские спортивные игры», «Президентские состязания»;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городские соревнования по туризму «Юные туристы»;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общешкольная линейка «Спорт против наркотиков» с показательными выступлениями коллектива по эстетической гимнастике «Аэлита»;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- общешкольная линейка «Посвящение в спортсмены» с показательными выступлениями коллектива по эстетической гимнастике «Аэлита».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В течение всего года пополнялась информационно-методическая база: банк данных о тренерах - преподавателях и обучающихся, тематические папки — копилки, методическая литература.</w:t>
      </w:r>
    </w:p>
    <w:p w:rsidR="00D96EEF" w:rsidRPr="00D96EEF" w:rsidRDefault="000466E8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В 2025 – 2026</w:t>
      </w:r>
      <w:r w:rsidR="00D96EEF"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учебном году продолжил работу Интернет-портал Администрации Волгоградской области, где МБОУ ДО ДЮСШ имеет свою официальную страничку, на которой можно увидеть всю информацию о деятельности ДЮСШ.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ДЮСШ работает в тесном контакте со СМИ, работает на платформе СФЕРУМ. Большинство мероприятий, проводимых в школе и вне её, нашли отражение в периодической печати газеты «Сельская Новь».  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Педагогические работники МБОУ ДО ДЮСШ  принимают активное участие в проводимых конкурсах, которые способствуют: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>- выявлению талантливых работников спортивной школы и передового педагогического опыта;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- повышению профессионального мастерства и престижа труда педагогических работников;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сохранению уникальности системы дополнительного образования детей в развитии и </w:t>
      </w:r>
      <w:r w:rsidR="008A5E0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становлении личности ребенка.  </w:t>
      </w:r>
    </w:p>
    <w:p w:rsidR="00D96EEF" w:rsidRP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В целях популяризации отдельного вида спорта, занятий ФК и спортом, пропаганды ЗОЖ в этом учебном году проходили тематическ</w:t>
      </w:r>
      <w:r w:rsidR="000466E8">
        <w:rPr>
          <w:rFonts w:ascii="Times New Roman" w:eastAsia="Calibri" w:hAnsi="Times New Roman" w:cs="Times New Roman"/>
          <w:sz w:val="24"/>
          <w:szCs w:val="24"/>
          <w:lang w:eastAsia="ru-RU"/>
        </w:rPr>
        <w:t>ие недели.</w:t>
      </w:r>
    </w:p>
    <w:p w:rsidR="00D96EEF" w:rsidRDefault="00D96EEF" w:rsidP="00D96EE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ОбучающиесяДЮСШ приняли участие в областных соревнованиях:</w:t>
      </w:r>
    </w:p>
    <w:p w:rsidR="008A5E0A" w:rsidRDefault="008A5E0A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A5E0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- 18-21.09.2025г.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– 41 летние сельские спортивные игры 1 место –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Варданян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А., Остапенко А.И.</w:t>
      </w:r>
    </w:p>
    <w:p w:rsidR="008A5E0A" w:rsidRDefault="008A5E0A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9A390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27.09.09.2025г.- </w:t>
      </w:r>
      <w:r w:rsidR="009A3907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III</w:t>
      </w:r>
      <w:r w:rsidR="009A390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кубок по кикбоксингу и боксу памяти героев – кавалеров Мужества Дмитрия </w:t>
      </w:r>
      <w:proofErr w:type="spellStart"/>
      <w:r w:rsidR="009A3907">
        <w:rPr>
          <w:rFonts w:ascii="Times New Roman" w:eastAsia="Calibri" w:hAnsi="Times New Roman" w:cs="Times New Roman"/>
          <w:sz w:val="24"/>
          <w:szCs w:val="24"/>
          <w:lang w:eastAsia="ru-RU"/>
        </w:rPr>
        <w:t>Маковкина</w:t>
      </w:r>
      <w:proofErr w:type="spellEnd"/>
      <w:r w:rsidR="009A3907">
        <w:rPr>
          <w:rFonts w:ascii="Times New Roman" w:eastAsia="Calibri" w:hAnsi="Times New Roman" w:cs="Times New Roman"/>
          <w:sz w:val="24"/>
          <w:szCs w:val="24"/>
          <w:lang w:eastAsia="ru-RU"/>
        </w:rPr>
        <w:t>, Романа Зуева и всех воинов отдавших жизнь за Родину.</w:t>
      </w:r>
    </w:p>
    <w:p w:rsidR="009A3907" w:rsidRDefault="009A3907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- 02-04.10.2025г. – Региональный этап Всероссийского туристического слета педагогов 2 место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Близнюкова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В.А.</w:t>
      </w:r>
    </w:p>
    <w:p w:rsidR="009A3907" w:rsidRDefault="009A3907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- 18.10. 2025г. – Открытое абсолютное личное Первенство МАУ ММЦ «Ника» по н/т 2 место- Золотарев Александр, Горбачев Владимир, Сухов Матвей.</w:t>
      </w:r>
    </w:p>
    <w:p w:rsidR="00BC3104" w:rsidRDefault="009A3907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- 21.12.2025г.- Всероссийские </w:t>
      </w:r>
      <w:r w:rsidR="00BC3104">
        <w:rPr>
          <w:rFonts w:ascii="Times New Roman" w:eastAsia="Calibri" w:hAnsi="Times New Roman" w:cs="Times New Roman"/>
          <w:sz w:val="24"/>
          <w:szCs w:val="24"/>
          <w:lang w:eastAsia="ru-RU"/>
        </w:rPr>
        <w:t>соревнование по л/а на призы Олимпийской чемпионки Т. Лебедевой 12 место - Старков Максим.</w:t>
      </w:r>
    </w:p>
    <w:p w:rsidR="009A3907" w:rsidRDefault="00BC3104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- 05-06.01.2026г. – Первенство Волгоградской области по л/а «Рождественский Кубок» 1 место – Старков Максим.</w:t>
      </w:r>
    </w:p>
    <w:p w:rsidR="00BC3104" w:rsidRDefault="00396A66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BC3104">
        <w:rPr>
          <w:rFonts w:ascii="Times New Roman" w:eastAsia="Calibri" w:hAnsi="Times New Roman" w:cs="Times New Roman"/>
          <w:sz w:val="24"/>
          <w:szCs w:val="24"/>
          <w:lang w:eastAsia="ru-RU"/>
        </w:rPr>
        <w:t>22-23.01.2026г. – Первенство Волгоградской области по л/а – 1 место Старков Максим.</w:t>
      </w:r>
    </w:p>
    <w:p w:rsidR="00BC3104" w:rsidRDefault="00396A66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BC3104">
        <w:rPr>
          <w:rFonts w:ascii="Times New Roman" w:eastAsia="Calibri" w:hAnsi="Times New Roman" w:cs="Times New Roman"/>
          <w:sz w:val="24"/>
          <w:szCs w:val="24"/>
          <w:lang w:eastAsia="ru-RU"/>
        </w:rPr>
        <w:t>05-06.02.2026г. – Чемпионат и Первенство Волгоградской области по л/а - 1 место- Старков Максим.</w:t>
      </w:r>
    </w:p>
    <w:p w:rsidR="00396A66" w:rsidRDefault="00396A66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BC310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07.02.2026г. - Открытое личное Первенство по н/т, посвященное памяти тренера Иванова А. - 3 место – </w:t>
      </w:r>
      <w:proofErr w:type="spellStart"/>
      <w:r w:rsidR="00BC3104">
        <w:rPr>
          <w:rFonts w:ascii="Times New Roman" w:eastAsia="Calibri" w:hAnsi="Times New Roman" w:cs="Times New Roman"/>
          <w:sz w:val="24"/>
          <w:szCs w:val="24"/>
          <w:lang w:eastAsia="ru-RU"/>
        </w:rPr>
        <w:t>Мавлютова</w:t>
      </w:r>
      <w:proofErr w:type="spellEnd"/>
      <w:r w:rsidR="00BC310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Юля, 1 место- Сухов Матвей</w:t>
      </w:r>
      <w:r w:rsidR="00C06FA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761CFE" w:rsidRDefault="00396A66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- 22.02.2026г. – Открытый ринг по боксу, посвященный Дню защитника Отечества на призы СК «Доберман» - 1 место – Аллилуев Данил, Алиев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Магомедрасул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Голошубов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Даниил, Калачев Кирилл, Тадевосян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Карлен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761CFE">
        <w:rPr>
          <w:rFonts w:ascii="Times New Roman" w:eastAsia="Calibri" w:hAnsi="Times New Roman" w:cs="Times New Roman"/>
          <w:sz w:val="24"/>
          <w:szCs w:val="24"/>
          <w:lang w:eastAsia="ru-RU"/>
        </w:rPr>
        <w:t>Филлиппов</w:t>
      </w:r>
      <w:proofErr w:type="spellEnd"/>
      <w:r w:rsidR="00761CF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Кирилл, 2 место – </w:t>
      </w:r>
      <w:proofErr w:type="spellStart"/>
      <w:r w:rsidR="00761CFE">
        <w:rPr>
          <w:rFonts w:ascii="Times New Roman" w:eastAsia="Calibri" w:hAnsi="Times New Roman" w:cs="Times New Roman"/>
          <w:sz w:val="24"/>
          <w:szCs w:val="24"/>
          <w:lang w:eastAsia="ru-RU"/>
        </w:rPr>
        <w:t>Бурденков</w:t>
      </w:r>
      <w:proofErr w:type="spellEnd"/>
      <w:r w:rsidR="00761CF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Александр, </w:t>
      </w:r>
      <w:proofErr w:type="spellStart"/>
      <w:r w:rsidR="00761CFE">
        <w:rPr>
          <w:rFonts w:ascii="Times New Roman" w:eastAsia="Calibri" w:hAnsi="Times New Roman" w:cs="Times New Roman"/>
          <w:sz w:val="24"/>
          <w:szCs w:val="24"/>
          <w:lang w:eastAsia="ru-RU"/>
        </w:rPr>
        <w:t>Ташков</w:t>
      </w:r>
      <w:proofErr w:type="spellEnd"/>
      <w:r w:rsidR="00761CF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Денис, </w:t>
      </w:r>
      <w:proofErr w:type="spellStart"/>
      <w:r w:rsidR="00761CFE">
        <w:rPr>
          <w:rFonts w:ascii="Times New Roman" w:eastAsia="Calibri" w:hAnsi="Times New Roman" w:cs="Times New Roman"/>
          <w:sz w:val="24"/>
          <w:szCs w:val="24"/>
          <w:lang w:eastAsia="ru-RU"/>
        </w:rPr>
        <w:t>ШихахмедовМухамед</w:t>
      </w:r>
      <w:proofErr w:type="spellEnd"/>
      <w:r w:rsidR="00761CF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761CFE">
        <w:rPr>
          <w:rFonts w:ascii="Times New Roman" w:eastAsia="Calibri" w:hAnsi="Times New Roman" w:cs="Times New Roman"/>
          <w:sz w:val="24"/>
          <w:szCs w:val="24"/>
          <w:lang w:eastAsia="ru-RU"/>
        </w:rPr>
        <w:t>Элимхаджиев</w:t>
      </w:r>
      <w:proofErr w:type="spellEnd"/>
      <w:r w:rsidR="00761CF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61CFE">
        <w:rPr>
          <w:rFonts w:ascii="Times New Roman" w:eastAsia="Calibri" w:hAnsi="Times New Roman" w:cs="Times New Roman"/>
          <w:sz w:val="24"/>
          <w:szCs w:val="24"/>
          <w:lang w:eastAsia="ru-RU"/>
        </w:rPr>
        <w:t>Ильяс</w:t>
      </w:r>
      <w:proofErr w:type="spellEnd"/>
      <w:r w:rsidR="00761CF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D93D0E" w:rsidRDefault="00D93D0E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- 26-27.02.2026г. – Первенство области по двоеборьям – 23 место Старкова Милослава, 27 место Петренко Алексей.</w:t>
      </w:r>
    </w:p>
    <w:p w:rsidR="00D93D0E" w:rsidRPr="009A3907" w:rsidRDefault="00D93D0E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- 28.02.2026г. – Фестиваль по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армспорту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«Кубок Сталинграда» - 4 место –Лукьяненко Артем, 2 место-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Шамурадов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Руслан </w:t>
      </w:r>
    </w:p>
    <w:p w:rsidR="00D93D0E" w:rsidRDefault="00D93D0E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- 04-07.03.2026г. – Первенство области по шашкам по возрастным группам – 1 место –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Варданян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Анжела,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Стрюков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Руслан, Петренко Алексей, Петренко Елизавета, Киреев Тимофей, 2 место –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Варданян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Анжела,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Куропятникова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Екатерина, Золотарев Александр,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Стрюков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Руслан, Петренко Елизавета, Киреев Тимофей, Киреева Яна, Евсикова Елизавета, 3 место –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Стрюков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Руслан, Петренко Алексей, Петренко Елизавета, Евсикова Елизавета, Киреева Яна.</w:t>
      </w:r>
    </w:p>
    <w:p w:rsidR="00761CFE" w:rsidRDefault="00761CFE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- 03-05.04.2026г. – Первенство области по боксу  - 3 место – Аллилуев Даниил.</w:t>
      </w:r>
    </w:p>
    <w:p w:rsidR="00761CFE" w:rsidRDefault="00761CFE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-09-11.04.2026г. – Региональный этап Всероссийских соревнований  «Чудо – шашки 2026» -командное 3 место – Петренко Алексей, Петренко Елизавета,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Стрюков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Руслан,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Мавлютов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Алексей.</w:t>
      </w:r>
    </w:p>
    <w:p w:rsidR="00761CFE" w:rsidRDefault="00761CFE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- 11.04.2026г. – Чемпионат и Первенство Волгоградской области по кроссу – 6 место – Старков Максим, 7 место – Старкова Милослава.</w:t>
      </w:r>
    </w:p>
    <w:p w:rsidR="00761CFE" w:rsidRDefault="00761CFE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- 25.04.2026г. – Открытое Первенство г. Фролово по кроссу памяти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Грудкова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А.Ф. – 1 место – Старкова Милослава, 2 место – Старков Максим.</w:t>
      </w:r>
    </w:p>
    <w:p w:rsidR="00396A66" w:rsidRDefault="00761CFE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-25.04. 2026г. – Турнир по армрестлингу «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АРМВолжский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="00455C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- 1  место- </w:t>
      </w:r>
      <w:proofErr w:type="spellStart"/>
      <w:r w:rsidR="00455C3A">
        <w:rPr>
          <w:rFonts w:ascii="Times New Roman" w:eastAsia="Calibri" w:hAnsi="Times New Roman" w:cs="Times New Roman"/>
          <w:sz w:val="24"/>
          <w:szCs w:val="24"/>
          <w:lang w:eastAsia="ru-RU"/>
        </w:rPr>
        <w:t>Шамурадов</w:t>
      </w:r>
      <w:proofErr w:type="spellEnd"/>
      <w:r w:rsidR="00455C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Руслан, 2 место – </w:t>
      </w:r>
      <w:proofErr w:type="spellStart"/>
      <w:r w:rsidR="00455C3A">
        <w:rPr>
          <w:rFonts w:ascii="Times New Roman" w:eastAsia="Calibri" w:hAnsi="Times New Roman" w:cs="Times New Roman"/>
          <w:sz w:val="24"/>
          <w:szCs w:val="24"/>
          <w:lang w:eastAsia="ru-RU"/>
        </w:rPr>
        <w:t>Бутаенко</w:t>
      </w:r>
      <w:proofErr w:type="spellEnd"/>
      <w:r w:rsidR="00455C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Сергей, 4 место – Зонов Владимир, Лукьяненко Артем.</w:t>
      </w:r>
    </w:p>
    <w:p w:rsidR="00455C3A" w:rsidRDefault="00455C3A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-04-05.05.2026г. – Региональные соревнования по л/а, посвященные Дню Победы – 3 место –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Поджвербный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Илья,  7 место –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Прозорова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Анастасия</w:t>
      </w:r>
    </w:p>
    <w:p w:rsidR="00455C3A" w:rsidRDefault="00455C3A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-17.05.2026г. – Открытый турнир, посвященный памяти Дениса Майорова  на призы СК Доберман» по кикбоксингу и боксу – 1 место – Аллилуев Даниил, Калачев Кирилл, Филиппов Кирилл, Алиев Магомед, Олейников Николай, Черноморец Артем,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Гатаулин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Артем, Тарасов Максим,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ШихахмедовМухамед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2 место </w:t>
      </w:r>
      <w:r w:rsidR="00D93D0E">
        <w:rPr>
          <w:rFonts w:ascii="Times New Roman" w:eastAsia="Calibri" w:hAnsi="Times New Roman" w:cs="Times New Roman"/>
          <w:sz w:val="24"/>
          <w:szCs w:val="24"/>
          <w:lang w:eastAsia="ru-RU"/>
        </w:rPr>
        <w:t>–</w:t>
      </w:r>
      <w:proofErr w:type="spellStart"/>
      <w:r w:rsidR="00D93D0E">
        <w:rPr>
          <w:rFonts w:ascii="Times New Roman" w:eastAsia="Calibri" w:hAnsi="Times New Roman" w:cs="Times New Roman"/>
          <w:sz w:val="24"/>
          <w:szCs w:val="24"/>
          <w:lang w:eastAsia="ru-RU"/>
        </w:rPr>
        <w:t>Голошубов</w:t>
      </w:r>
      <w:proofErr w:type="spellEnd"/>
      <w:r w:rsidR="00D93D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Даниил, Тадевосян </w:t>
      </w:r>
      <w:proofErr w:type="spellStart"/>
      <w:r w:rsidR="00D93D0E">
        <w:rPr>
          <w:rFonts w:ascii="Times New Roman" w:eastAsia="Calibri" w:hAnsi="Times New Roman" w:cs="Times New Roman"/>
          <w:sz w:val="24"/>
          <w:szCs w:val="24"/>
          <w:lang w:eastAsia="ru-RU"/>
        </w:rPr>
        <w:t>Карлен</w:t>
      </w:r>
      <w:proofErr w:type="spellEnd"/>
      <w:r w:rsidR="00D93D0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D93D0E" w:rsidRDefault="00D93D0E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- 03.06.2026г. – Открыто первенство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Среднеахтубинского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по л/а, посвященное Дню защиты детей – 3 место – Старкова Милослава,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Подвербный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Михаил.</w:t>
      </w:r>
    </w:p>
    <w:p w:rsidR="00D93D0E" w:rsidRDefault="00D93D0E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-12.06.2026г.- Открытое первенство городского округа-город Камышин, посвященное Дню России – 3 место – Старкова Милослава.</w:t>
      </w:r>
    </w:p>
    <w:p w:rsidR="009D6005" w:rsidRDefault="00D93D0E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- 20-29.06.2026г. – Первенство ЮФО по русским шашкам среди молодежи </w:t>
      </w:r>
      <w:r w:rsidR="009D6005">
        <w:rPr>
          <w:rFonts w:ascii="Times New Roman" w:eastAsia="Calibri" w:hAnsi="Times New Roman" w:cs="Times New Roman"/>
          <w:sz w:val="24"/>
          <w:szCs w:val="24"/>
          <w:lang w:eastAsia="ru-RU"/>
        </w:rPr>
        <w:t>–</w:t>
      </w:r>
    </w:p>
    <w:p w:rsidR="00BC3104" w:rsidRDefault="00BC3104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96EEF" w:rsidRPr="00D96EEF" w:rsidRDefault="00D96EEF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Одной из главных целей в воспитательной деятельности ДЮСШ является воспитание гражданско-патриотических качеств у обучающихся. Для реализации этой цели систематически организуются мероприятия, несущие гражданскую и военно-патриотическую направленность. ДЮСШ разработала план месячника  по патриотическому воспитанию обучающихся, направленный на формирование у подрастающего поколения любви к  своей малой Родине, Отчему дому. План мероприятий предусматривал решение следующих задач:</w:t>
      </w:r>
    </w:p>
    <w:p w:rsidR="00D96EEF" w:rsidRPr="00D96EEF" w:rsidRDefault="00D96EEF" w:rsidP="009D600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        формировать эмоционально-волевые качества гражданина - патриота своей малой Родины;</w:t>
      </w:r>
    </w:p>
    <w:p w:rsidR="00D96EEF" w:rsidRPr="00D96EEF" w:rsidRDefault="00D96EEF" w:rsidP="009D600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        создание условий для духовного и физического развития, повышение уровня физической подготовки подростков и юношей;</w:t>
      </w:r>
    </w:p>
    <w:p w:rsidR="00D96EEF" w:rsidRDefault="00D96EEF" w:rsidP="009D600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6EE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        воспитывать стремление к сохранению и преумножению военного, исторического и культурного наследия.</w:t>
      </w:r>
    </w:p>
    <w:p w:rsidR="00B42680" w:rsidRDefault="00B42680" w:rsidP="009D600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 воспитательной работы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является значимым компонентом системы работы ДЮСШ, и как целенаправленный педагогический процесс должен быть успешным и результативным. Исходя из этого, главной целью воспитательной работы является: подготовка не только физически крепких, способных к высоким результатам спортсменов-учащихся, но и интеллектуально развитой, свободной и гуманной, духовной, самостоятельной готовой к сознательной спортивно-творческой деятельности и нравственному поведению личности. Для осуществления этой цели перед тренерско-преподавательским составом спортивной школы стояли следующие задачи воспитательной работы: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комфортной среды для всех спортсменов-учащихся, способствующей сохранению и укреплению здоровья;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профилактика вредных привычек;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благоприятных условий  для  самореализации личности ребёнка;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совершенствование патриотического воспитания;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укрепление связей  семья-школа.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Исходя из цели и задач воспитательной работы были определены приоритетные направления воспитательной деятельности школы: гражданско-патриотическое, трудовое, нравственное, эстетическое, правовое, профилактика правонарушений, работа с родителями.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 спортивной школе уделяется большое внимание воспитанию подрастающего поколения.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Особенность воспитательной работы в спортивной школе состоит в том, что тренер-преподаватель может проводить ее в период учебно-тренировочных занятий, а также дополнительно в оздоровительных лагерях, на соревнованиях. Тренеры-преподаватели ДЮСШ на протяжении многолетней спортивной подготовки формируют у спортсменов-учащихся прежде всего патриотизм и нравственные качества в сочетании с волевыми качествами, используя следующие воспитательные средства: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личный пример и педагогическое мастерство тренера-преподавателя;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высокий уровень организации учебно-тренировочного процесса;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атмосфера трудолюбия, взаимопомощи, творчества;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система морального стимулирования;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наставничество опытных спортсменов.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ДЮСШ имеется банк данных ВШК. Таких детей в школе в 2025-2026 учебном году (на конец учебного года) два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ВШК</w:t>
      </w: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Это спортсмены-учащиеся отделений баскетбола, легкой атлетике. Тренеры-преподаватели считают, что для проведения воспитательной работы с такими спортсменами-учащимися необходимо знать причины, приводящие к отклонению в поведении этих детей.  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Педагогический коллектив школы руководствуется убеждением, что недостатки и отрицательные качества у ребенка можно своевременно предупредить и преодолеть. Основной задачей на следующий учебный год – привлечение максимально возможного количества детей «Группы риска» к занятиям в спортивных секциях ДЮСШ.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В целях приобщения спортсменов-учащихся к здоровому образу жизни, спортивной школой в течение учебного года проводились спортивно-массовые мероприятия посвященные дню работников физической культуры и спорта, дню защиты детей в районном спортивном празднике, легкоатлетические эстафета ко Дню победы. На осенних, зимних, весенних каникулах проводились тематические беседы со спортсменами-учащимися «Лицом к здоровью». Спортсмены-учащиеся ДЮСШ принимали участие в районной акции «День здоровья», в открытом турнире памяти героев-кавалеров ордена Мужества Дмитриева </w:t>
      </w:r>
      <w:proofErr w:type="spellStart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Маковкина</w:t>
      </w:r>
      <w:proofErr w:type="spellEnd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Романа Зуева  и всех </w:t>
      </w:r>
      <w:proofErr w:type="gramStart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воинов</w:t>
      </w:r>
      <w:proofErr w:type="gramEnd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отдавших жизни за Родину по кикбоксингу и боксу, в соревнованиях по футболу ко дню защитника отечества - «Честь. Доблесть. Мужество».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Составной частью системы поощрения спортсменов-учащихся, является их награждение за спортивные достижения на общественных линейках образовательных учреждений района. Выпускникам ДЮСШ выдается классификационная книжка разрядника, что играет немаловажную роль при поступлении в ВУЗ спортивной направленности.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воспитательной работе со спортсменами-учащимися тренеры-преподаватели уделяют большое внимание соревновательной деятельности. Кроме воспитания у спортсменов-учащихся общечеловеческих качеств, уделяется серьезное внимание этике спортивной борьбы, что формирует у занимающихся отрицательное отношение к запрещенным приемам и действиям в спорте: допинг, неспортивное поведение и т.д. Перед соревнованиями тренеры-преподаватели настраивают занимающихся не только на достижение победы, но и на проявление в поединке морально-волевых качеств. Соревнования являются одним из методов контроля за успешностью воспитательного процесса. Спортивно-массовые мероприятия, проводимые ДЮСШ отличаются строгим соблюдением ритуальности: торжественное открытие с поднятием государственного флага, строгое соблюдение правил организации проведения судейства, торжественное закрытие и награждение победителей. Благодаря чему мероприятия проводятся в прекрасном психологическом климате, дружественной, доброжелательной обстановке, в духе здорового соперничества. На проводимых спортивной школой мероприятиях конфликтных ситуаций, случаев проявления агрессии, не спортивного поведения зафиксировано не было, что является ярким показателем слаженной работы всех участников воспитательного и учебно-тренировочного процессов на принципах гуманизма и сотрудничества.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Выводы: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Анализируя работу со спортсменами-учащимися, хочется отметить положительную тенденцию роста учащихся, принимающих участие в различных мероприятиях и степень подготовленности мероприятий.</w:t>
      </w:r>
    </w:p>
    <w:p w:rsidR="00B42680" w:rsidRPr="00DA4B3B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работе с детьми «группы риска» тренерам-преподавателям необходимо уделять больше внимания их родителям или лицам их заменяющих, а также тесно сотрудничать с классными руководителями.</w:t>
      </w:r>
    </w:p>
    <w:p w:rsidR="009D6005" w:rsidRDefault="00B4268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Продолжить работу с общественными организациями по заданным направл</w:t>
      </w:r>
      <w:r w:rsidR="009D60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ениям в следующем учебном году.</w:t>
      </w:r>
    </w:p>
    <w:p w:rsidR="00FE1800" w:rsidRPr="00DA4B3B" w:rsidRDefault="00FE180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Анализ </w:t>
      </w:r>
      <w:proofErr w:type="spellStart"/>
      <w:r w:rsidRPr="00DA4B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внутришкольного</w:t>
      </w:r>
      <w:proofErr w:type="spellEnd"/>
      <w:r w:rsidRPr="00DA4B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контроля</w:t>
      </w:r>
    </w:p>
    <w:p w:rsidR="00FE1800" w:rsidRPr="00DA4B3B" w:rsidRDefault="00FE180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Внутришкольный</w:t>
      </w:r>
      <w:proofErr w:type="spellEnd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контроль является основным источником для диагностики состояния учебно-тренировочного и воспитательного процесса ДЮСШ.</w:t>
      </w:r>
    </w:p>
    <w:p w:rsidR="00FE1800" w:rsidRPr="00DA4B3B" w:rsidRDefault="00FE180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Задачи </w:t>
      </w:r>
      <w:proofErr w:type="spellStart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внутришкольного</w:t>
      </w:r>
      <w:proofErr w:type="spellEnd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контроля в учреждении:</w:t>
      </w:r>
    </w:p>
    <w:p w:rsidR="00FE1800" w:rsidRPr="00DA4B3B" w:rsidRDefault="00FE1800" w:rsidP="009D6005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Совершенствование деятельности учреждения.</w:t>
      </w:r>
      <w:bookmarkStart w:id="0" w:name="_GoBack"/>
      <w:bookmarkEnd w:id="0"/>
    </w:p>
    <w:p w:rsidR="00FE1800" w:rsidRPr="00DA4B3B" w:rsidRDefault="00FE1800" w:rsidP="009D600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Улучшение качества учебно-тренировочного процесса.</w:t>
      </w:r>
    </w:p>
    <w:p w:rsidR="00FE1800" w:rsidRPr="00DA4B3B" w:rsidRDefault="00FE1800" w:rsidP="009D600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методической помощи, повышение мастерства тренеров-преподавателей.</w:t>
      </w:r>
    </w:p>
    <w:p w:rsidR="00FE1800" w:rsidRPr="00DA4B3B" w:rsidRDefault="00FE180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контроля, применяемые в учреждении: фронтальный, выборочный, текущий, тематический.</w:t>
      </w:r>
    </w:p>
    <w:p w:rsidR="00FE1800" w:rsidRPr="00DA4B3B" w:rsidRDefault="00FE180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Целевые установки </w:t>
      </w:r>
      <w:proofErr w:type="spellStart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внутришкольного</w:t>
      </w:r>
      <w:proofErr w:type="spellEnd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контроля ДЮСШ:</w:t>
      </w:r>
    </w:p>
    <w:p w:rsidR="00FE1800" w:rsidRPr="00DA4B3B" w:rsidRDefault="00FE1800" w:rsidP="009D60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своевременного прохождения диспансеризации спортсменами-учащимися;</w:t>
      </w:r>
    </w:p>
    <w:p w:rsidR="00FE1800" w:rsidRPr="00DA4B3B" w:rsidRDefault="00FE1800" w:rsidP="009D60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уровня физической, технической и тактической подготовленности спортсменов-учащихся;</w:t>
      </w:r>
    </w:p>
    <w:p w:rsidR="00FE1800" w:rsidRPr="00DA4B3B" w:rsidRDefault="00FE1800" w:rsidP="009D60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должностных обязанностей;</w:t>
      </w:r>
    </w:p>
    <w:p w:rsidR="00FE1800" w:rsidRPr="00DA4B3B" w:rsidRDefault="00FE1800" w:rsidP="009D60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Соответствие комплектования учебных групп требованиям положения ДЮСШ и программам по видам спорта;</w:t>
      </w:r>
    </w:p>
    <w:p w:rsidR="00FE1800" w:rsidRPr="00DA4B3B" w:rsidRDefault="00FE1800" w:rsidP="009D60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требований ведения учебной документации;</w:t>
      </w:r>
    </w:p>
    <w:p w:rsidR="00FE1800" w:rsidRPr="00DA4B3B" w:rsidRDefault="00FE1800" w:rsidP="009D60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уровня посещаемости спортсменами-учащимися учебно-тренировочных занятий;</w:t>
      </w:r>
    </w:p>
    <w:p w:rsidR="00FE1800" w:rsidRPr="00DA4B3B" w:rsidRDefault="00FE1800" w:rsidP="009D60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спортсменами-учащимися санитарно-гигиенических норм и требований техники безопасности на занятиях;</w:t>
      </w:r>
    </w:p>
    <w:p w:rsidR="00FE1800" w:rsidRPr="00DA4B3B" w:rsidRDefault="00FE1800" w:rsidP="009D60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динамикой роста спортивной подготовленности спортсменов-учащихся;</w:t>
      </w:r>
    </w:p>
    <w:p w:rsidR="00FE1800" w:rsidRPr="00DA4B3B" w:rsidRDefault="00FE1800" w:rsidP="009D60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Координация и повышение качества учебно-тренировочной деятельности школы;</w:t>
      </w:r>
    </w:p>
    <w:p w:rsidR="00FE1800" w:rsidRPr="00DA4B3B" w:rsidRDefault="00FE1800" w:rsidP="009D60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воспитательных мероприятий в период учебно-тренировочного процесса; анализ работы с детьми группы риска;</w:t>
      </w:r>
    </w:p>
    <w:p w:rsidR="00FE1800" w:rsidRPr="00DA4B3B" w:rsidRDefault="00FE1800" w:rsidP="009D60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соответствия задач, решаемых в период учебно-тренировочного процесса;</w:t>
      </w:r>
    </w:p>
    <w:p w:rsidR="00FE1800" w:rsidRPr="00DA4B3B" w:rsidRDefault="00FE1800" w:rsidP="009D60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тренерами-преподавателями учебно-тренировочного процесса в период летних каникул.</w:t>
      </w:r>
    </w:p>
    <w:p w:rsidR="00FE1800" w:rsidRPr="00DA4B3B" w:rsidRDefault="00FE180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2025-2026 учебном году </w:t>
      </w:r>
      <w:proofErr w:type="spellStart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внутришкольный</w:t>
      </w:r>
      <w:proofErr w:type="spellEnd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контроль осуществлялся администрацией в виде плановых проверок. Итоги </w:t>
      </w:r>
      <w:proofErr w:type="spellStart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внутришкольного</w:t>
      </w:r>
      <w:proofErr w:type="spellEnd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контроля обсуждались на совещаниях при директоре учреждения, заседаниях Педагогического совета учреждения, по его результатам принимались управленческие, были проведены индивидуальные и групповые консультации для тренеров-преподавателей, имеющих трудности в методически грамотном проведении учебно-тренировочных занятий.</w:t>
      </w:r>
    </w:p>
    <w:p w:rsidR="00FE1800" w:rsidRPr="00DA4B3B" w:rsidRDefault="00FE180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</w:t>
      </w:r>
      <w:proofErr w:type="spellStart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внутришкольного</w:t>
      </w:r>
      <w:proofErr w:type="spellEnd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контроля выявлено:</w:t>
      </w:r>
    </w:p>
    <w:p w:rsidR="00FE1800" w:rsidRPr="00DA4B3B" w:rsidRDefault="00FE1800" w:rsidP="009D600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Проведен, согласно, 100 % углубленный медосмотр спортсменами-учащимися. Тренеры-преподаватели своевременно приняли приемные контрольные испытания у спортсменов-учащихся, были сданы протоколы. По результатам контрольно-переводных испытаний не все переведены на последующий год обучения.</w:t>
      </w:r>
    </w:p>
    <w:p w:rsidR="00FE1800" w:rsidRPr="00DA4B3B" w:rsidRDefault="00FE1800" w:rsidP="009D600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период учебно-тренировочного процесса тренерами-преподавателями соблюдаются правила техники безопасности и санитарно-гигиенические требования, а также соблюдается тренировочный режим работы учебных групп.</w:t>
      </w:r>
    </w:p>
    <w:p w:rsidR="00FE1800" w:rsidRPr="00DA4B3B" w:rsidRDefault="00FE1800" w:rsidP="009D600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тренеры-преподаватели в процессе учебно-тренировочного процесса ведут воспитательную работу.</w:t>
      </w:r>
    </w:p>
    <w:p w:rsidR="00FE1800" w:rsidRPr="00DA4B3B" w:rsidRDefault="00FE1800" w:rsidP="009D600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Регулярное осуществление </w:t>
      </w:r>
      <w:proofErr w:type="spellStart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внутришкольного</w:t>
      </w:r>
      <w:proofErr w:type="spellEnd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контроля способствовало:</w:t>
      </w:r>
    </w:p>
    <w:p w:rsidR="00FE1800" w:rsidRPr="00DA4B3B" w:rsidRDefault="00FE180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улучшению качества учебно-тренировочного процесса;</w:t>
      </w:r>
    </w:p>
    <w:p w:rsidR="00FE1800" w:rsidRPr="00DA4B3B" w:rsidRDefault="00FE180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повышению педагогического мастерства тренеров-преподавателей;</w:t>
      </w:r>
    </w:p>
    <w:p w:rsidR="00FE1800" w:rsidRPr="00DA4B3B" w:rsidRDefault="00FE180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определению трудностей, с которыми сталкивались тренеры-преподаватели в процессе деятельности.</w:t>
      </w:r>
    </w:p>
    <w:p w:rsidR="00FE1800" w:rsidRPr="00DA4B3B" w:rsidRDefault="00FE180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Но, тем не менее, в результате проведения </w:t>
      </w:r>
      <w:proofErr w:type="spellStart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внутришкольного</w:t>
      </w:r>
      <w:proofErr w:type="spellEnd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контроля отмечен и ряд недостатков:</w:t>
      </w:r>
    </w:p>
    <w:p w:rsidR="00FE1800" w:rsidRPr="00DA4B3B" w:rsidRDefault="00FE1800" w:rsidP="009D600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Ведущие тренеры-преподаватели учреждения редко привлекались к участию во </w:t>
      </w:r>
      <w:proofErr w:type="spellStart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внутришкольном</w:t>
      </w:r>
      <w:proofErr w:type="spellEnd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контроле.</w:t>
      </w:r>
    </w:p>
    <w:p w:rsidR="00FE1800" w:rsidRPr="00DA4B3B" w:rsidRDefault="00FE180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Пути решения проблемы:</w:t>
      </w:r>
    </w:p>
    <w:p w:rsidR="00FE1800" w:rsidRPr="00DA4B3B" w:rsidRDefault="00FE180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согласования методов наблюдения и анализа занятий, организовывать совместный комплексный контроль за учебно-тренировочным процессом: заместитель директора, инструктор-методист, ведущие тренера-преподаватели (учитывая участие в соревнованиях, в течение учебного года).</w:t>
      </w:r>
    </w:p>
    <w:p w:rsidR="00FE1800" w:rsidRPr="00DA4B3B" w:rsidRDefault="00FE180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Подводя комплексно итоги деятельности учреждения 2025-2026 учебный год можно сделать вывод:</w:t>
      </w:r>
    </w:p>
    <w:p w:rsidR="00FE1800" w:rsidRPr="00DA4B3B" w:rsidRDefault="00FE1800" w:rsidP="009D600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Учреждение функционирует в режиме развития, в процессе работы коллектива возрастают качественные и количественные показатели деятельности.</w:t>
      </w:r>
    </w:p>
    <w:p w:rsidR="00FE1800" w:rsidRPr="00DA4B3B" w:rsidRDefault="00FE1800" w:rsidP="009D600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Проведенный </w:t>
      </w:r>
      <w:proofErr w:type="spellStart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внутришкольный</w:t>
      </w:r>
      <w:proofErr w:type="spellEnd"/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контроль позволили определить сильные и слабые стороны учебно-тренировочного и воспитательного процессов в учреждении и скорректировать программу деятельности на 2026-2027 учебный год.</w:t>
      </w:r>
    </w:p>
    <w:p w:rsidR="00FE1800" w:rsidRPr="00DA4B3B" w:rsidRDefault="00FE1800" w:rsidP="009D600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2025-2026 учебном году коллектив учреждения совместными усилиями реализовал поставленные на учебный год цели.</w:t>
      </w:r>
    </w:p>
    <w:p w:rsidR="00FE1800" w:rsidRPr="00DA4B3B" w:rsidRDefault="00FE1800" w:rsidP="009D6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 анализ деятельности учреждения за прошедший учебный год определил ряд косвенных проблем и причин, сдерживающих качественный рост деятельности учреждения:</w:t>
      </w:r>
    </w:p>
    <w:p w:rsidR="00FE1800" w:rsidRPr="00DA4B3B" w:rsidRDefault="00FE1800" w:rsidP="009D600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Дефицит финансирования.</w:t>
      </w:r>
    </w:p>
    <w:p w:rsidR="00FE1800" w:rsidRPr="00DA4B3B" w:rsidRDefault="00FE1800" w:rsidP="009D600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хватка педагогических кадров</w:t>
      </w:r>
    </w:p>
    <w:p w:rsidR="00E024E9" w:rsidRPr="00DA4B3B" w:rsidRDefault="00FE1800" w:rsidP="009D600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выше изложенного педагогический коллектив, в целях дальнейшего плодотворного функционирования учреждения разработал программу деятельности ДЮСШ, на реализацию, которой будет направлена его работа в 2026-2027</w:t>
      </w:r>
      <w:r w:rsidR="00E024E9" w:rsidRPr="00DA4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учебном году.</w:t>
      </w:r>
    </w:p>
    <w:p w:rsidR="00D96EEF" w:rsidRPr="00DA4B3B" w:rsidRDefault="0031130A" w:rsidP="009D600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6. </w:t>
      </w:r>
      <w:r w:rsidR="00D96EEF" w:rsidRPr="00DA4B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Выводы</w:t>
      </w:r>
    </w:p>
    <w:p w:rsidR="00D96EEF" w:rsidRPr="00DA4B3B" w:rsidRDefault="00D96EEF" w:rsidP="009D60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 2025-2026 учебном году коллектив МБОУ ДО ДЮСШ реализовал поставленные цели и задачи.</w:t>
      </w:r>
    </w:p>
    <w:p w:rsidR="00D96EEF" w:rsidRPr="00DA4B3B" w:rsidRDefault="00D96EEF" w:rsidP="009D60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Образовательная деятельность в ДЮСШ осуществлялась в соответствии с нормативными документами, регламентирующими деятельность детско-юношеских спортивных школ и требованиями </w:t>
      </w:r>
      <w:proofErr w:type="spellStart"/>
      <w:r w:rsidRPr="00DA4B3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DA4B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EEF" w:rsidRPr="00DA4B3B" w:rsidRDefault="00D96EEF" w:rsidP="009D60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 ДЮСШ были  созданы соответствующие условия для реализации содержания подготовки спортсменов, предусмотренного  дополнительным образованием, о чем свидетельствуют высокие показатели участия обучающихся в соревновательной деятельности, а также количество подготовленных спортсменов-разрядников.</w:t>
      </w:r>
    </w:p>
    <w:p w:rsidR="00D96EEF" w:rsidRPr="00DA4B3B" w:rsidRDefault="00D96EEF" w:rsidP="009D60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Методическая работа в учреждении была нацелена на повышение профессионального ур</w:t>
      </w:r>
      <w:r w:rsidR="00DA4B3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овня педагогических работников.</w:t>
      </w:r>
    </w:p>
    <w:p w:rsidR="00D96EEF" w:rsidRPr="00DA4B3B" w:rsidRDefault="00E024E9" w:rsidP="009D6005">
      <w:pPr>
        <w:spacing w:after="0" w:line="0" w:lineRule="atLeast"/>
        <w:ind w:left="29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4B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на 2026– 2027</w:t>
      </w:r>
      <w:r w:rsidR="00D96EEF" w:rsidRPr="00DA4B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год:</w:t>
      </w:r>
    </w:p>
    <w:p w:rsidR="00D96EEF" w:rsidRPr="00DA4B3B" w:rsidRDefault="00D96EEF" w:rsidP="009D6005">
      <w:pPr>
        <w:spacing w:after="0" w:line="206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EEF" w:rsidRPr="00DA4B3B" w:rsidRDefault="00D96EEF" w:rsidP="009D6005">
      <w:pPr>
        <w:spacing w:after="0" w:line="52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EEF" w:rsidRPr="00DA4B3B" w:rsidRDefault="00D96EEF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4B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На основании вышеизложенного анализа коллектив спортивной школы в своей организаторской и практической деятельности и в целях улучшения работы по физическому воспитанию среди учащихся ставит следующие задачи на 2026 – 2027 учебный год: </w:t>
      </w:r>
    </w:p>
    <w:p w:rsidR="00D96EEF" w:rsidRPr="00DA4B3B" w:rsidRDefault="00D96EEF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4B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повышать результативность воспитанников «ДЮСШ» через участие в соревнованиях различного уровня; </w:t>
      </w:r>
    </w:p>
    <w:p w:rsidR="00D96EEF" w:rsidRPr="00DA4B3B" w:rsidRDefault="00D96EEF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4B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продолжать работу по привлечению максимально возможного числа детей и подростков к систематическим занятиям физической культурой и спортом через мастер-классы, товарищеские встречи, открытые занятия, различные акции; </w:t>
      </w:r>
    </w:p>
    <w:p w:rsidR="00D96EEF" w:rsidRPr="00DA4B3B" w:rsidRDefault="00D96EEF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4B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повышать профессиональную компетентность через курсовую подготовку, аттестацию педагогического состава; </w:t>
      </w:r>
    </w:p>
    <w:p w:rsidR="00D96EEF" w:rsidRPr="00DA4B3B" w:rsidRDefault="00D96EEF" w:rsidP="009D6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4B3B">
        <w:rPr>
          <w:rFonts w:ascii="Times New Roman" w:eastAsia="Calibri" w:hAnsi="Times New Roman" w:cs="Times New Roman"/>
          <w:sz w:val="24"/>
          <w:szCs w:val="24"/>
          <w:lang w:eastAsia="ru-RU"/>
        </w:rPr>
        <w:t>- укреплять матери</w:t>
      </w:r>
      <w:r w:rsidR="009D600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ально-техническую базу МБОУ ДО </w:t>
      </w:r>
      <w:r w:rsidRPr="00DA4B3B">
        <w:rPr>
          <w:rFonts w:ascii="Times New Roman" w:eastAsia="Calibri" w:hAnsi="Times New Roman" w:cs="Times New Roman"/>
          <w:sz w:val="24"/>
          <w:szCs w:val="24"/>
          <w:lang w:eastAsia="ru-RU"/>
        </w:rPr>
        <w:t>ДЮСШ Дубовского муниципального района для проведения качественного учебно-тренировочного процесса через участие в республиканских и всероссийских конкурсах и программах.</w:t>
      </w:r>
    </w:p>
    <w:p w:rsidR="00D96EEF" w:rsidRPr="00DA4B3B" w:rsidRDefault="00D96EEF" w:rsidP="009D6005">
      <w:pPr>
        <w:shd w:val="clear" w:color="auto" w:fill="FFFFFF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6EEF" w:rsidRPr="00161191" w:rsidRDefault="00D96EEF" w:rsidP="00161191">
      <w:pPr>
        <w:shd w:val="clear" w:color="auto" w:fill="FFFFFF"/>
        <w:tabs>
          <w:tab w:val="left" w:pos="1365"/>
        </w:tabs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D96EEF" w:rsidRPr="00161191">
          <w:pgSz w:w="11900" w:h="16838"/>
          <w:pgMar w:top="866" w:right="1426" w:bottom="708" w:left="1440" w:header="0" w:footer="0" w:gutter="0"/>
          <w:cols w:space="720"/>
        </w:sectPr>
      </w:pPr>
      <w:r w:rsidRPr="00DA4B3B">
        <w:rPr>
          <w:rFonts w:ascii="Times New Roman" w:eastAsia="Calibri" w:hAnsi="Times New Roman" w:cs="Times New Roman"/>
          <w:sz w:val="24"/>
          <w:szCs w:val="24"/>
        </w:rPr>
        <w:tab/>
      </w:r>
    </w:p>
    <w:p w:rsidR="00894A07" w:rsidRDefault="00894A07" w:rsidP="0006640C">
      <w:pPr>
        <w:spacing w:after="0" w:line="240" w:lineRule="auto"/>
        <w:jc w:val="both"/>
      </w:pPr>
      <w:bookmarkStart w:id="1" w:name="page2"/>
      <w:bookmarkEnd w:id="1"/>
    </w:p>
    <w:sectPr w:rsidR="00894A07" w:rsidSect="000F3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366D2B4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В"/>
      <w:lvlJc w:val="left"/>
      <w:pPr>
        <w:ind w:left="0" w:firstLine="0"/>
      </w:pPr>
      <w:rPr>
        <w:b/>
      </w:r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10"/>
    <w:multiLevelType w:val="hybridMultilevel"/>
    <w:tmpl w:val="71F32454"/>
    <w:lvl w:ilvl="0" w:tplc="FFFFFFFF">
      <w:start w:val="1"/>
      <w:numFmt w:val="bullet"/>
      <w:lvlText w:val="с"/>
      <w:lvlJc w:val="left"/>
      <w:pPr>
        <w:ind w:left="0" w:firstLine="0"/>
      </w:pPr>
    </w:lvl>
    <w:lvl w:ilvl="1" w:tplc="FFFFFFFF">
      <w:start w:val="1"/>
      <w:numFmt w:val="bullet"/>
      <w:lvlText w:val="В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7F20CF7"/>
    <w:multiLevelType w:val="multilevel"/>
    <w:tmpl w:val="19CCE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294213"/>
    <w:multiLevelType w:val="hybridMultilevel"/>
    <w:tmpl w:val="381E29D8"/>
    <w:lvl w:ilvl="0" w:tplc="041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7F4804"/>
    <w:multiLevelType w:val="multilevel"/>
    <w:tmpl w:val="18164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5D3931"/>
    <w:multiLevelType w:val="multilevel"/>
    <w:tmpl w:val="BBA2B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7D2A5A"/>
    <w:multiLevelType w:val="multilevel"/>
    <w:tmpl w:val="0BD8D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ED6855"/>
    <w:multiLevelType w:val="multilevel"/>
    <w:tmpl w:val="944EF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DD791B"/>
    <w:multiLevelType w:val="multilevel"/>
    <w:tmpl w:val="C3E84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</w:num>
  <w:num w:numId="7">
    <w:abstractNumId w:val="6"/>
  </w:num>
  <w:num w:numId="8">
    <w:abstractNumId w:val="8"/>
  </w:num>
  <w:num w:numId="9">
    <w:abstractNumId w:val="4"/>
  </w:num>
  <w:num w:numId="10">
    <w:abstractNumId w:val="2"/>
  </w:num>
  <w:num w:numId="11">
    <w:abstractNumId w:val="7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4A67"/>
    <w:rsid w:val="000466E8"/>
    <w:rsid w:val="00057846"/>
    <w:rsid w:val="0006640C"/>
    <w:rsid w:val="00077B3B"/>
    <w:rsid w:val="000F312A"/>
    <w:rsid w:val="00121640"/>
    <w:rsid w:val="00161191"/>
    <w:rsid w:val="001A5ADD"/>
    <w:rsid w:val="001E33EA"/>
    <w:rsid w:val="00222C95"/>
    <w:rsid w:val="002B5376"/>
    <w:rsid w:val="002C33E5"/>
    <w:rsid w:val="002E1807"/>
    <w:rsid w:val="0031130A"/>
    <w:rsid w:val="0036308F"/>
    <w:rsid w:val="00396A66"/>
    <w:rsid w:val="003B3FF9"/>
    <w:rsid w:val="004520AB"/>
    <w:rsid w:val="00455C3A"/>
    <w:rsid w:val="004B7620"/>
    <w:rsid w:val="004E746D"/>
    <w:rsid w:val="00544B6B"/>
    <w:rsid w:val="00562664"/>
    <w:rsid w:val="005856F2"/>
    <w:rsid w:val="005A2F97"/>
    <w:rsid w:val="005A3186"/>
    <w:rsid w:val="00761CFE"/>
    <w:rsid w:val="007822E9"/>
    <w:rsid w:val="007A120F"/>
    <w:rsid w:val="00817907"/>
    <w:rsid w:val="00826618"/>
    <w:rsid w:val="0087239D"/>
    <w:rsid w:val="00894A07"/>
    <w:rsid w:val="008A5E0A"/>
    <w:rsid w:val="0091634F"/>
    <w:rsid w:val="00950E6B"/>
    <w:rsid w:val="0097293C"/>
    <w:rsid w:val="00973076"/>
    <w:rsid w:val="009A3907"/>
    <w:rsid w:val="009C549E"/>
    <w:rsid w:val="009D6005"/>
    <w:rsid w:val="009E7B36"/>
    <w:rsid w:val="00A25A6F"/>
    <w:rsid w:val="00A57679"/>
    <w:rsid w:val="00AA55DA"/>
    <w:rsid w:val="00B0028D"/>
    <w:rsid w:val="00B42680"/>
    <w:rsid w:val="00BA69D3"/>
    <w:rsid w:val="00BC3104"/>
    <w:rsid w:val="00BF40C5"/>
    <w:rsid w:val="00C06FA8"/>
    <w:rsid w:val="00C24542"/>
    <w:rsid w:val="00C25B1E"/>
    <w:rsid w:val="00C74749"/>
    <w:rsid w:val="00CA6A2A"/>
    <w:rsid w:val="00CB09C6"/>
    <w:rsid w:val="00D108DA"/>
    <w:rsid w:val="00D444EA"/>
    <w:rsid w:val="00D54A67"/>
    <w:rsid w:val="00D93D0E"/>
    <w:rsid w:val="00D96EEF"/>
    <w:rsid w:val="00DA4B3B"/>
    <w:rsid w:val="00DD715F"/>
    <w:rsid w:val="00DE64B4"/>
    <w:rsid w:val="00DE7B63"/>
    <w:rsid w:val="00E024E9"/>
    <w:rsid w:val="00E073F3"/>
    <w:rsid w:val="00F7174C"/>
    <w:rsid w:val="00F93549"/>
    <w:rsid w:val="00FD20A9"/>
    <w:rsid w:val="00FE1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12A"/>
  </w:style>
  <w:style w:type="paragraph" w:styleId="1">
    <w:name w:val="heading 1"/>
    <w:basedOn w:val="a"/>
    <w:next w:val="a"/>
    <w:link w:val="10"/>
    <w:qFormat/>
    <w:rsid w:val="00D96E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36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D96EEF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96EE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96EEF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6EEF"/>
    <w:rPr>
      <w:rFonts w:ascii="Times New Roman" w:eastAsia="Times New Roman" w:hAnsi="Times New Roman" w:cs="Times New Roman"/>
      <w:b/>
      <w:i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D96EE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D96EE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semiHidden/>
    <w:rsid w:val="00D96EEF"/>
    <w:rPr>
      <w:rFonts w:ascii="Calibri" w:eastAsia="Times New Roman" w:hAnsi="Calibri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96EEF"/>
  </w:style>
  <w:style w:type="character" w:styleId="a3">
    <w:name w:val="Strong"/>
    <w:qFormat/>
    <w:rsid w:val="00D96EEF"/>
    <w:rPr>
      <w:rFonts w:ascii="Times New Roman" w:hAnsi="Times New Roman" w:cs="Times New Roman" w:hint="default"/>
      <w:b/>
      <w:bCs w:val="0"/>
    </w:rPr>
  </w:style>
  <w:style w:type="paragraph" w:customStyle="1" w:styleId="msonormal0">
    <w:name w:val="msonormal"/>
    <w:basedOn w:val="a"/>
    <w:semiHidden/>
    <w:rsid w:val="00D96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semiHidden/>
    <w:unhideWhenUsed/>
    <w:rsid w:val="00D96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D96E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D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semiHidden/>
    <w:unhideWhenUsed/>
    <w:rsid w:val="00D96E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semiHidden/>
    <w:rsid w:val="00D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D96EE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D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D96EEF"/>
    <w:pPr>
      <w:spacing w:after="0" w:line="240" w:lineRule="auto"/>
      <w:ind w:left="8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D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D96E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20">
    <w:name w:val="Основной текст 2 Знак"/>
    <w:basedOn w:val="a0"/>
    <w:link w:val="2"/>
    <w:semiHidden/>
    <w:rsid w:val="00D96EEF"/>
    <w:rPr>
      <w:rFonts w:ascii="Times New Roman" w:eastAsia="Times New Roman" w:hAnsi="Times New Roman" w:cs="Times New Roman"/>
      <w:sz w:val="24"/>
      <w:szCs w:val="24"/>
      <w:lang/>
    </w:rPr>
  </w:style>
  <w:style w:type="paragraph" w:styleId="ad">
    <w:name w:val="Balloon Text"/>
    <w:basedOn w:val="a"/>
    <w:link w:val="ae"/>
    <w:semiHidden/>
    <w:unhideWhenUsed/>
    <w:rsid w:val="00D96EE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semiHidden/>
    <w:rsid w:val="00D96EEF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 Spacing"/>
    <w:uiPriority w:val="99"/>
    <w:qFormat/>
    <w:rsid w:val="00D96EEF"/>
    <w:pPr>
      <w:suppressAutoHyphens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0">
    <w:name w:val="List Paragraph"/>
    <w:basedOn w:val="a"/>
    <w:uiPriority w:val="99"/>
    <w:qFormat/>
    <w:rsid w:val="00D96EE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pagetext">
    <w:name w:val="page_text"/>
    <w:basedOn w:val="a"/>
    <w:semiHidden/>
    <w:rsid w:val="00D96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semiHidden/>
    <w:rsid w:val="00D96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last">
    <w:name w:val="msonormalcxspmiddlecxsplast"/>
    <w:basedOn w:val="a"/>
    <w:semiHidden/>
    <w:rsid w:val="00D96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"/>
    <w:semiHidden/>
    <w:rsid w:val="00D96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middlecxspmiddle">
    <w:name w:val="msonormalcxspmiddlecxspmiddlecxspmiddle"/>
    <w:basedOn w:val="a"/>
    <w:semiHidden/>
    <w:rsid w:val="00D96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D96EEF"/>
    <w:rPr>
      <w:rFonts w:ascii="Calibri" w:eastAsia="Calibri" w:hAnsi="Calibri" w:cs="Arial" w:hint="default"/>
    </w:rPr>
  </w:style>
  <w:style w:type="character" w:customStyle="1" w:styleId="13">
    <w:name w:val="Нижний колонтитул Знак1"/>
    <w:basedOn w:val="a0"/>
    <w:uiPriority w:val="99"/>
    <w:semiHidden/>
    <w:rsid w:val="00D96EEF"/>
    <w:rPr>
      <w:rFonts w:ascii="Calibri" w:eastAsia="Calibri" w:hAnsi="Calibri" w:cs="Arial" w:hint="default"/>
    </w:rPr>
  </w:style>
  <w:style w:type="character" w:customStyle="1" w:styleId="14">
    <w:name w:val="Основной текст Знак1"/>
    <w:basedOn w:val="a0"/>
    <w:uiPriority w:val="99"/>
    <w:semiHidden/>
    <w:rsid w:val="00D96EEF"/>
    <w:rPr>
      <w:rFonts w:ascii="Calibri" w:eastAsia="Calibri" w:hAnsi="Calibri" w:cs="Arial" w:hint="default"/>
    </w:rPr>
  </w:style>
  <w:style w:type="character" w:customStyle="1" w:styleId="15">
    <w:name w:val="Основной текст с отступом Знак1"/>
    <w:basedOn w:val="a0"/>
    <w:uiPriority w:val="99"/>
    <w:semiHidden/>
    <w:rsid w:val="00D96EEF"/>
    <w:rPr>
      <w:rFonts w:ascii="Calibri" w:eastAsia="Calibri" w:hAnsi="Calibri" w:cs="Arial" w:hint="default"/>
    </w:rPr>
  </w:style>
  <w:style w:type="character" w:customStyle="1" w:styleId="21">
    <w:name w:val="Основной текст 2 Знак1"/>
    <w:basedOn w:val="a0"/>
    <w:uiPriority w:val="99"/>
    <w:semiHidden/>
    <w:rsid w:val="00D96EEF"/>
    <w:rPr>
      <w:rFonts w:ascii="Calibri" w:eastAsia="Calibri" w:hAnsi="Calibri" w:cs="Arial" w:hint="default"/>
    </w:rPr>
  </w:style>
  <w:style w:type="character" w:customStyle="1" w:styleId="16">
    <w:name w:val="Текст выноски Знак1"/>
    <w:basedOn w:val="a0"/>
    <w:uiPriority w:val="99"/>
    <w:semiHidden/>
    <w:rsid w:val="00D96EEF"/>
    <w:rPr>
      <w:rFonts w:ascii="Segoe UI" w:eastAsia="Calibri" w:hAnsi="Segoe UI" w:cs="Segoe UI" w:hint="default"/>
      <w:sz w:val="18"/>
      <w:szCs w:val="18"/>
    </w:rPr>
  </w:style>
  <w:style w:type="character" w:customStyle="1" w:styleId="apple-converted-space">
    <w:name w:val="apple-converted-space"/>
    <w:rsid w:val="00D96EEF"/>
  </w:style>
  <w:style w:type="table" w:styleId="af1">
    <w:name w:val="Table Grid"/>
    <w:basedOn w:val="a1"/>
    <w:rsid w:val="00D96E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D96EE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7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8574</Words>
  <Characters>48872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19</cp:revision>
  <cp:lastPrinted>2026-06-25T11:49:00Z</cp:lastPrinted>
  <dcterms:created xsi:type="dcterms:W3CDTF">2026-05-28T12:33:00Z</dcterms:created>
  <dcterms:modified xsi:type="dcterms:W3CDTF">2026-06-25T11:51:00Z</dcterms:modified>
</cp:coreProperties>
</file>